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282" w:rsidRPr="00977282" w:rsidRDefault="00977282" w:rsidP="00212D0D">
      <w:pPr>
        <w:spacing w:line="276" w:lineRule="auto"/>
        <w:jc w:val="center"/>
        <w:rPr>
          <w:szCs w:val="24"/>
        </w:rPr>
      </w:pPr>
      <w:r w:rsidRPr="00977282">
        <w:rPr>
          <w:szCs w:val="24"/>
        </w:rPr>
        <w:t xml:space="preserve">Anhang </w:t>
      </w:r>
      <w:r w:rsidR="009669BB">
        <w:rPr>
          <w:szCs w:val="24"/>
        </w:rPr>
        <w:t>2</w:t>
      </w:r>
      <w:bookmarkStart w:id="0" w:name="_GoBack"/>
      <w:bookmarkEnd w:id="0"/>
      <w:r w:rsidRPr="00977282">
        <w:rPr>
          <w:szCs w:val="24"/>
        </w:rPr>
        <w:t xml:space="preserve">: Verfügbare Daten aus der </w:t>
      </w:r>
      <w:r w:rsidR="00EC5C6B">
        <w:rPr>
          <w:szCs w:val="24"/>
        </w:rPr>
        <w:t xml:space="preserve">Statistik </w:t>
      </w:r>
      <w:r w:rsidR="0006265F">
        <w:rPr>
          <w:szCs w:val="24"/>
        </w:rPr>
        <w:t>für</w:t>
      </w:r>
      <w:r w:rsidR="00EC5C6B">
        <w:rPr>
          <w:szCs w:val="24"/>
        </w:rPr>
        <w:t xml:space="preserve"> Münsters Stadtteile (SMS)</w:t>
      </w:r>
    </w:p>
    <w:p w:rsidR="00977282" w:rsidRDefault="00977282" w:rsidP="00212D0D">
      <w:pPr>
        <w:spacing w:line="276" w:lineRule="auto"/>
        <w:rPr>
          <w:szCs w:val="24"/>
        </w:rPr>
      </w:pPr>
    </w:p>
    <w:p w:rsidR="00797985" w:rsidRDefault="00797985" w:rsidP="00212D0D">
      <w:pPr>
        <w:spacing w:line="276" w:lineRule="auto"/>
        <w:rPr>
          <w:i/>
          <w:szCs w:val="24"/>
        </w:rPr>
      </w:pPr>
      <w:r w:rsidRPr="00797985">
        <w:rPr>
          <w:color w:val="FFFF00"/>
          <w:szCs w:val="24"/>
          <w:highlight w:val="yellow"/>
        </w:rPr>
        <w:t xml:space="preserve">I    </w:t>
      </w:r>
      <w:proofErr w:type="spellStart"/>
      <w:r w:rsidRPr="00797985">
        <w:rPr>
          <w:color w:val="FFFF00"/>
          <w:szCs w:val="24"/>
          <w:highlight w:val="yellow"/>
        </w:rPr>
        <w:t>I</w:t>
      </w:r>
      <w:proofErr w:type="spellEnd"/>
      <w:r w:rsidRPr="00797985">
        <w:rPr>
          <w:color w:val="FFFF00"/>
          <w:szCs w:val="24"/>
        </w:rPr>
        <w:t xml:space="preserve"> </w:t>
      </w:r>
      <w:r w:rsidRPr="00797985">
        <w:rPr>
          <w:i/>
          <w:szCs w:val="24"/>
        </w:rPr>
        <w:t>= für die Analysen ausgewählt</w:t>
      </w:r>
    </w:p>
    <w:p w:rsidR="00CF29E1" w:rsidRDefault="00CF29E1" w:rsidP="00212D0D">
      <w:pPr>
        <w:spacing w:line="276" w:lineRule="auto"/>
        <w:rPr>
          <w:i/>
          <w:szCs w:val="24"/>
        </w:rPr>
      </w:pPr>
    </w:p>
    <w:tbl>
      <w:tblPr>
        <w:tblStyle w:val="Tabellenraster"/>
        <w:tblW w:w="9180" w:type="dxa"/>
        <w:tblLook w:val="04A0" w:firstRow="1" w:lastRow="0" w:firstColumn="1" w:lastColumn="0" w:noHBand="0" w:noVBand="1"/>
      </w:tblPr>
      <w:tblGrid>
        <w:gridCol w:w="7763"/>
        <w:gridCol w:w="1417"/>
      </w:tblGrid>
      <w:tr w:rsidR="00977282" w:rsidRPr="00977282" w:rsidTr="00212D0D">
        <w:tc>
          <w:tcPr>
            <w:tcW w:w="7763" w:type="dxa"/>
            <w:shd w:val="clear" w:color="auto" w:fill="BFBFBF" w:themeFill="background1" w:themeFillShade="BF"/>
          </w:tcPr>
          <w:p w:rsidR="00797985" w:rsidRPr="00977282" w:rsidRDefault="00977282" w:rsidP="00797985">
            <w:pPr>
              <w:spacing w:before="60" w:after="100"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Statistik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977282" w:rsidRPr="00977282" w:rsidRDefault="00977282" w:rsidP="00797985">
            <w:pPr>
              <w:spacing w:before="60" w:after="100"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Jahre</w:t>
            </w:r>
          </w:p>
        </w:tc>
      </w:tr>
      <w:tr w:rsidR="00977282" w:rsidRPr="00977282" w:rsidTr="00212D0D">
        <w:tc>
          <w:tcPr>
            <w:tcW w:w="9180" w:type="dxa"/>
            <w:gridSpan w:val="2"/>
            <w:shd w:val="clear" w:color="auto" w:fill="F2F2F2" w:themeFill="background1" w:themeFillShade="F2"/>
          </w:tcPr>
          <w:p w:rsidR="00977282" w:rsidRPr="00977282" w:rsidRDefault="00977282" w:rsidP="00797985">
            <w:pPr>
              <w:spacing w:before="60" w:after="100" w:line="276" w:lineRule="auto"/>
              <w:jc w:val="left"/>
              <w:rPr>
                <w:sz w:val="22"/>
              </w:rPr>
            </w:pPr>
            <w:r w:rsidRPr="00977282">
              <w:rPr>
                <w:b/>
                <w:sz w:val="22"/>
              </w:rPr>
              <w:t>Ausländische Bevölkerung</w:t>
            </w:r>
            <w:r w:rsidRPr="00977282">
              <w:rPr>
                <w:rStyle w:val="Funotenzeichen"/>
                <w:sz w:val="22"/>
                <w:szCs w:val="24"/>
              </w:rPr>
              <w:footnoteReference w:id="1"/>
            </w:r>
          </w:p>
        </w:tc>
      </w:tr>
      <w:tr w:rsidR="00977282" w:rsidRPr="00977282" w:rsidTr="00797985">
        <w:tc>
          <w:tcPr>
            <w:tcW w:w="7763" w:type="dxa"/>
            <w:shd w:val="clear" w:color="auto" w:fill="FFFF00"/>
          </w:tcPr>
          <w:p w:rsidR="00977282" w:rsidRPr="00977282" w:rsidRDefault="00977282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977282">
              <w:rPr>
                <w:sz w:val="22"/>
                <w:szCs w:val="24"/>
              </w:rPr>
              <w:t xml:space="preserve">Ausländische wohnberechtigte Bevölkerung </w:t>
            </w:r>
          </w:p>
        </w:tc>
        <w:tc>
          <w:tcPr>
            <w:tcW w:w="1417" w:type="dxa"/>
            <w:shd w:val="clear" w:color="auto" w:fill="FFFF00"/>
          </w:tcPr>
          <w:p w:rsidR="00977282" w:rsidRPr="00977282" w:rsidRDefault="00977282" w:rsidP="00797985">
            <w:pPr>
              <w:spacing w:before="60" w:after="100" w:line="276" w:lineRule="auto"/>
              <w:jc w:val="left"/>
              <w:rPr>
                <w:sz w:val="22"/>
              </w:rPr>
            </w:pPr>
            <w:r>
              <w:rPr>
                <w:sz w:val="22"/>
              </w:rPr>
              <w:t>1997-2009</w:t>
            </w:r>
          </w:p>
        </w:tc>
      </w:tr>
      <w:tr w:rsidR="00977282" w:rsidRPr="00977282" w:rsidTr="00212D0D">
        <w:tc>
          <w:tcPr>
            <w:tcW w:w="7763" w:type="dxa"/>
          </w:tcPr>
          <w:p w:rsidR="00977282" w:rsidRDefault="00977282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977282">
              <w:rPr>
                <w:sz w:val="22"/>
                <w:szCs w:val="24"/>
              </w:rPr>
              <w:t xml:space="preserve">Ausländische wohnberechtigte Bevölkerung nach Altersgruppe </w:t>
            </w:r>
          </w:p>
          <w:p w:rsidR="00977282" w:rsidRPr="00977282" w:rsidRDefault="00977282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977282">
              <w:rPr>
                <w:i/>
                <w:sz w:val="22"/>
                <w:szCs w:val="24"/>
              </w:rPr>
              <w:t>&lt; 18, 18-20, 21-24, 25-29,</w:t>
            </w:r>
            <w:r w:rsidR="00212D0D">
              <w:rPr>
                <w:i/>
                <w:sz w:val="22"/>
                <w:szCs w:val="24"/>
              </w:rPr>
              <w:t xml:space="preserve"> 30-44, 45-59, &gt; 60</w:t>
            </w:r>
          </w:p>
        </w:tc>
        <w:tc>
          <w:tcPr>
            <w:tcW w:w="1417" w:type="dxa"/>
          </w:tcPr>
          <w:p w:rsidR="00977282" w:rsidRDefault="00977282" w:rsidP="00797985">
            <w:pPr>
              <w:spacing w:after="100" w:line="276" w:lineRule="auto"/>
            </w:pPr>
            <w:r w:rsidRPr="005E15BE">
              <w:rPr>
                <w:sz w:val="22"/>
              </w:rPr>
              <w:t>1997-2009</w:t>
            </w:r>
          </w:p>
        </w:tc>
      </w:tr>
      <w:tr w:rsidR="00977282" w:rsidRPr="00977282" w:rsidTr="00212D0D">
        <w:tc>
          <w:tcPr>
            <w:tcW w:w="7763" w:type="dxa"/>
          </w:tcPr>
          <w:p w:rsidR="00977282" w:rsidRDefault="00977282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977282">
              <w:rPr>
                <w:sz w:val="22"/>
                <w:szCs w:val="24"/>
              </w:rPr>
              <w:t xml:space="preserve">Wohnberechtigte Bevölkerung nach 1. Staatsangehörigkeit </w:t>
            </w:r>
          </w:p>
          <w:p w:rsidR="00977282" w:rsidRPr="00977282" w:rsidRDefault="00977282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977282">
              <w:rPr>
                <w:i/>
                <w:sz w:val="22"/>
                <w:szCs w:val="24"/>
              </w:rPr>
              <w:t>Deutsche (ohne weitere, mit weiterer EU oder nicht-EU Staatsbürgerschaft</w:t>
            </w:r>
            <w:r w:rsidR="00212D0D">
              <w:rPr>
                <w:i/>
                <w:sz w:val="22"/>
                <w:szCs w:val="24"/>
              </w:rPr>
              <w:t>), Ausländer (EU oder sonstige)</w:t>
            </w:r>
          </w:p>
        </w:tc>
        <w:tc>
          <w:tcPr>
            <w:tcW w:w="1417" w:type="dxa"/>
          </w:tcPr>
          <w:p w:rsidR="00977282" w:rsidRDefault="00977282" w:rsidP="00797985">
            <w:pPr>
              <w:spacing w:after="100" w:line="276" w:lineRule="auto"/>
            </w:pPr>
            <w:r w:rsidRPr="005E15BE">
              <w:rPr>
                <w:sz w:val="22"/>
              </w:rPr>
              <w:t>1997-2009</w:t>
            </w:r>
          </w:p>
        </w:tc>
      </w:tr>
      <w:tr w:rsidR="00977282" w:rsidRPr="00977282" w:rsidTr="00212D0D">
        <w:tc>
          <w:tcPr>
            <w:tcW w:w="7763" w:type="dxa"/>
          </w:tcPr>
          <w:p w:rsidR="00977282" w:rsidRDefault="00977282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977282">
              <w:rPr>
                <w:sz w:val="22"/>
                <w:szCs w:val="24"/>
              </w:rPr>
              <w:t xml:space="preserve">Ausländische wohnberechtigte Bevölkerung nach den acht größten Nationen </w:t>
            </w:r>
          </w:p>
          <w:p w:rsidR="00977282" w:rsidRPr="00977282" w:rsidRDefault="00977282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977282">
              <w:rPr>
                <w:i/>
                <w:sz w:val="22"/>
                <w:szCs w:val="24"/>
              </w:rPr>
              <w:t>Serbien u. Montenegro, Türkei, Portugal, Polen, Italien, Großbritannien</w:t>
            </w:r>
            <w:r w:rsidR="00212D0D">
              <w:rPr>
                <w:i/>
                <w:sz w:val="22"/>
                <w:szCs w:val="24"/>
              </w:rPr>
              <w:t>, Russische Föderation, Spanien</w:t>
            </w:r>
          </w:p>
        </w:tc>
        <w:tc>
          <w:tcPr>
            <w:tcW w:w="1417" w:type="dxa"/>
          </w:tcPr>
          <w:p w:rsidR="00977282" w:rsidRPr="00977282" w:rsidRDefault="00977282" w:rsidP="00797985">
            <w:pPr>
              <w:spacing w:before="60" w:after="100" w:line="276" w:lineRule="auto"/>
              <w:jc w:val="left"/>
              <w:rPr>
                <w:sz w:val="22"/>
              </w:rPr>
            </w:pPr>
            <w:r>
              <w:rPr>
                <w:sz w:val="22"/>
              </w:rPr>
              <w:t>2006, 2007</w:t>
            </w:r>
          </w:p>
        </w:tc>
      </w:tr>
      <w:tr w:rsidR="00977282" w:rsidRPr="00977282" w:rsidTr="00212D0D">
        <w:tc>
          <w:tcPr>
            <w:tcW w:w="7763" w:type="dxa"/>
          </w:tcPr>
          <w:p w:rsidR="00977282" w:rsidRDefault="00977282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977282">
              <w:rPr>
                <w:sz w:val="22"/>
                <w:szCs w:val="24"/>
              </w:rPr>
              <w:t xml:space="preserve">Deutsche der wohnberechtigte Bevölkerung mit 2. </w:t>
            </w:r>
            <w:r w:rsidR="00212D0D">
              <w:rPr>
                <w:sz w:val="22"/>
                <w:szCs w:val="24"/>
              </w:rPr>
              <w:t>a</w:t>
            </w:r>
            <w:r w:rsidRPr="00977282">
              <w:rPr>
                <w:sz w:val="22"/>
                <w:szCs w:val="24"/>
              </w:rPr>
              <w:t>usländische</w:t>
            </w:r>
            <w:r>
              <w:rPr>
                <w:sz w:val="22"/>
                <w:szCs w:val="24"/>
              </w:rPr>
              <w:t>r</w:t>
            </w:r>
            <w:r w:rsidRPr="00977282">
              <w:rPr>
                <w:sz w:val="22"/>
                <w:szCs w:val="24"/>
              </w:rPr>
              <w:t xml:space="preserve"> Staatsangehörigkeit nach den acht größten Nationen </w:t>
            </w:r>
          </w:p>
          <w:p w:rsidR="00212D0D" w:rsidRPr="00977282" w:rsidRDefault="00977282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977282">
              <w:rPr>
                <w:i/>
                <w:sz w:val="22"/>
                <w:szCs w:val="24"/>
              </w:rPr>
              <w:t>Polen, Kasachstan, Russische Föderation, Sowjetunion, Iran, Türkei,</w:t>
            </w:r>
            <w:r w:rsidR="00212D0D">
              <w:rPr>
                <w:i/>
                <w:sz w:val="22"/>
                <w:szCs w:val="24"/>
              </w:rPr>
              <w:t xml:space="preserve"> Serbien u. Montenegro, Libanon</w:t>
            </w:r>
          </w:p>
        </w:tc>
        <w:tc>
          <w:tcPr>
            <w:tcW w:w="1417" w:type="dxa"/>
          </w:tcPr>
          <w:p w:rsidR="00977282" w:rsidRPr="00977282" w:rsidRDefault="00977282" w:rsidP="00797985">
            <w:pPr>
              <w:spacing w:before="60" w:after="100" w:line="276" w:lineRule="auto"/>
              <w:jc w:val="left"/>
              <w:rPr>
                <w:sz w:val="22"/>
              </w:rPr>
            </w:pPr>
            <w:r>
              <w:rPr>
                <w:sz w:val="22"/>
              </w:rPr>
              <w:t>2006, 2007</w:t>
            </w:r>
          </w:p>
        </w:tc>
      </w:tr>
      <w:tr w:rsidR="00212D0D" w:rsidRPr="00977282" w:rsidTr="008A4B26">
        <w:tc>
          <w:tcPr>
            <w:tcW w:w="9180" w:type="dxa"/>
            <w:gridSpan w:val="2"/>
            <w:shd w:val="clear" w:color="auto" w:fill="F2F2F2" w:themeFill="background1" w:themeFillShade="F2"/>
          </w:tcPr>
          <w:p w:rsidR="00212D0D" w:rsidRPr="00977282" w:rsidRDefault="00212D0D" w:rsidP="00797985">
            <w:pPr>
              <w:spacing w:before="60" w:after="100" w:line="276" w:lineRule="auto"/>
              <w:jc w:val="left"/>
              <w:rPr>
                <w:sz w:val="22"/>
              </w:rPr>
            </w:pPr>
            <w:r w:rsidRPr="00212D0D">
              <w:rPr>
                <w:b/>
                <w:sz w:val="22"/>
              </w:rPr>
              <w:t>Migration</w:t>
            </w:r>
          </w:p>
        </w:tc>
      </w:tr>
      <w:tr w:rsidR="00E21C20" w:rsidRPr="00977282" w:rsidTr="00797985">
        <w:tc>
          <w:tcPr>
            <w:tcW w:w="7763" w:type="dxa"/>
            <w:shd w:val="clear" w:color="auto" w:fill="FFFF00"/>
          </w:tcPr>
          <w:p w:rsidR="00E21C20" w:rsidRDefault="00E21C20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E21C20">
              <w:rPr>
                <w:sz w:val="22"/>
                <w:szCs w:val="24"/>
              </w:rPr>
              <w:t>Wohnberechtigte Bevölkerung mit Migrationsvorgeschichte</w:t>
            </w:r>
            <w:r>
              <w:rPr>
                <w:rStyle w:val="Funotenzeichen"/>
                <w:sz w:val="22"/>
                <w:szCs w:val="24"/>
              </w:rPr>
              <w:footnoteReference w:id="2"/>
            </w:r>
            <w:r w:rsidRPr="00E21C20">
              <w:rPr>
                <w:sz w:val="22"/>
                <w:szCs w:val="24"/>
              </w:rPr>
              <w:t xml:space="preserve"> </w:t>
            </w:r>
          </w:p>
          <w:p w:rsidR="00E21C20" w:rsidRPr="00E21C20" w:rsidRDefault="00E21C20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E21C20">
              <w:rPr>
                <w:i/>
                <w:sz w:val="22"/>
                <w:szCs w:val="24"/>
              </w:rPr>
              <w:t>Ausländer, Heimatvertriebene, Aus-/Spätaussiedler, sonstige Eingebürgerte</w:t>
            </w:r>
          </w:p>
        </w:tc>
        <w:tc>
          <w:tcPr>
            <w:tcW w:w="1417" w:type="dxa"/>
            <w:shd w:val="clear" w:color="auto" w:fill="FFFF00"/>
          </w:tcPr>
          <w:p w:rsidR="00E21C20" w:rsidRPr="00977282" w:rsidRDefault="00797985" w:rsidP="00797985">
            <w:pPr>
              <w:spacing w:before="60" w:after="100" w:line="276" w:lineRule="auto"/>
              <w:jc w:val="left"/>
              <w:rPr>
                <w:sz w:val="22"/>
              </w:rPr>
            </w:pPr>
            <w:r>
              <w:rPr>
                <w:sz w:val="22"/>
              </w:rPr>
              <w:t>2006-</w:t>
            </w:r>
            <w:r w:rsidR="00E21C20">
              <w:rPr>
                <w:sz w:val="22"/>
              </w:rPr>
              <w:t xml:space="preserve"> 2011</w:t>
            </w:r>
          </w:p>
        </w:tc>
      </w:tr>
      <w:tr w:rsidR="00E21C20" w:rsidRPr="00977282" w:rsidTr="00212D0D">
        <w:tc>
          <w:tcPr>
            <w:tcW w:w="7763" w:type="dxa"/>
          </w:tcPr>
          <w:p w:rsidR="00E21C20" w:rsidRDefault="00E21C20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E21C20">
              <w:rPr>
                <w:sz w:val="22"/>
                <w:szCs w:val="24"/>
              </w:rPr>
              <w:t xml:space="preserve">Wohnberechtigte Bevölkerung mit Migrationsvorgeschichte nach Altersgruppe </w:t>
            </w:r>
          </w:p>
          <w:p w:rsidR="00E21C20" w:rsidRPr="00E21C20" w:rsidRDefault="00E21C20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E21C20">
              <w:rPr>
                <w:i/>
                <w:sz w:val="22"/>
                <w:szCs w:val="24"/>
              </w:rPr>
              <w:t>0-9, 10-19, 20-29, 30-39, 40-49, 5</w:t>
            </w:r>
            <w:r w:rsidR="00212D0D">
              <w:rPr>
                <w:i/>
                <w:sz w:val="22"/>
                <w:szCs w:val="24"/>
              </w:rPr>
              <w:t>0-59, 60-69, 70-79, 80-89, &gt; 90</w:t>
            </w:r>
          </w:p>
        </w:tc>
        <w:tc>
          <w:tcPr>
            <w:tcW w:w="1417" w:type="dxa"/>
          </w:tcPr>
          <w:p w:rsidR="00E21C20" w:rsidRPr="00977282" w:rsidRDefault="00E21C20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2010, 2011</w:t>
            </w:r>
          </w:p>
        </w:tc>
      </w:tr>
      <w:tr w:rsidR="00E21C20" w:rsidRPr="00977282" w:rsidTr="00212D0D">
        <w:tc>
          <w:tcPr>
            <w:tcW w:w="7763" w:type="dxa"/>
          </w:tcPr>
          <w:p w:rsidR="00E21C20" w:rsidRPr="00E21C20" w:rsidRDefault="00E21C20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E21C20">
              <w:rPr>
                <w:sz w:val="22"/>
                <w:szCs w:val="24"/>
              </w:rPr>
              <w:t xml:space="preserve">Ausländische wohnberechtigte Bevölkerung </w:t>
            </w:r>
          </w:p>
        </w:tc>
        <w:tc>
          <w:tcPr>
            <w:tcW w:w="1417" w:type="dxa"/>
          </w:tcPr>
          <w:p w:rsidR="00E21C20" w:rsidRPr="00977282" w:rsidRDefault="00E21C20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2006-2011</w:t>
            </w:r>
          </w:p>
        </w:tc>
      </w:tr>
      <w:tr w:rsidR="00E21C20" w:rsidRPr="00977282" w:rsidTr="00212D0D">
        <w:tc>
          <w:tcPr>
            <w:tcW w:w="7763" w:type="dxa"/>
          </w:tcPr>
          <w:p w:rsidR="00E21C20" w:rsidRPr="00E21C20" w:rsidRDefault="00E21C20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E21C20">
              <w:rPr>
                <w:sz w:val="22"/>
                <w:szCs w:val="24"/>
              </w:rPr>
              <w:t xml:space="preserve">Heimatvertriebene innerhalb der wohnberechtigte Bevölkerung </w:t>
            </w:r>
          </w:p>
        </w:tc>
        <w:tc>
          <w:tcPr>
            <w:tcW w:w="1417" w:type="dxa"/>
          </w:tcPr>
          <w:p w:rsidR="00E21C20" w:rsidRPr="00977282" w:rsidRDefault="00E21C20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2006-2011</w:t>
            </w:r>
          </w:p>
        </w:tc>
      </w:tr>
      <w:tr w:rsidR="00E21C20" w:rsidRPr="00977282" w:rsidTr="00212D0D">
        <w:tc>
          <w:tcPr>
            <w:tcW w:w="7763" w:type="dxa"/>
          </w:tcPr>
          <w:p w:rsidR="00E21C20" w:rsidRPr="00E21C20" w:rsidRDefault="00E21C20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E21C20">
              <w:rPr>
                <w:sz w:val="22"/>
                <w:szCs w:val="24"/>
              </w:rPr>
              <w:t xml:space="preserve">Aus-/Spätaussiedler innerhalb der wohnberechtigte Bevölkerung </w:t>
            </w:r>
          </w:p>
        </w:tc>
        <w:tc>
          <w:tcPr>
            <w:tcW w:w="1417" w:type="dxa"/>
          </w:tcPr>
          <w:p w:rsidR="00E21C20" w:rsidRPr="00977282" w:rsidRDefault="00E21C20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2006-2011</w:t>
            </w:r>
          </w:p>
        </w:tc>
      </w:tr>
      <w:tr w:rsidR="00E21C20" w:rsidRPr="00977282" w:rsidTr="00212D0D">
        <w:tc>
          <w:tcPr>
            <w:tcW w:w="7763" w:type="dxa"/>
          </w:tcPr>
          <w:p w:rsidR="00E21C20" w:rsidRPr="00E21C20" w:rsidRDefault="00E21C20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E21C20">
              <w:rPr>
                <w:sz w:val="22"/>
                <w:szCs w:val="24"/>
              </w:rPr>
              <w:t xml:space="preserve">Sonstige Eingebürgerte innerhalb der wohnberechtigte </w:t>
            </w:r>
            <w:r>
              <w:rPr>
                <w:sz w:val="22"/>
                <w:szCs w:val="24"/>
              </w:rPr>
              <w:t>Bevölkerung</w:t>
            </w:r>
          </w:p>
        </w:tc>
        <w:tc>
          <w:tcPr>
            <w:tcW w:w="1417" w:type="dxa"/>
          </w:tcPr>
          <w:p w:rsidR="00E21C20" w:rsidRPr="00977282" w:rsidRDefault="00E21C20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2006-2011</w:t>
            </w:r>
          </w:p>
        </w:tc>
      </w:tr>
      <w:tr w:rsidR="00E21C20" w:rsidRPr="00977282" w:rsidTr="00797985">
        <w:tc>
          <w:tcPr>
            <w:tcW w:w="7763" w:type="dxa"/>
            <w:shd w:val="clear" w:color="auto" w:fill="FFFF00"/>
          </w:tcPr>
          <w:p w:rsidR="00E21C20" w:rsidRPr="00E21C20" w:rsidRDefault="00E21C20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E21C20">
              <w:rPr>
                <w:sz w:val="22"/>
                <w:szCs w:val="24"/>
              </w:rPr>
              <w:t xml:space="preserve">Kinder ohne eigene, aber mit vererbter Migrationsgeschichte </w:t>
            </w:r>
          </w:p>
        </w:tc>
        <w:tc>
          <w:tcPr>
            <w:tcW w:w="1417" w:type="dxa"/>
            <w:shd w:val="clear" w:color="auto" w:fill="FFFF00"/>
          </w:tcPr>
          <w:p w:rsidR="00E21C20" w:rsidRPr="00977282" w:rsidRDefault="00E21C20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2006-2011</w:t>
            </w:r>
          </w:p>
        </w:tc>
      </w:tr>
      <w:tr w:rsidR="00E21C20" w:rsidRPr="00977282" w:rsidTr="00212D0D">
        <w:tc>
          <w:tcPr>
            <w:tcW w:w="7763" w:type="dxa"/>
          </w:tcPr>
          <w:p w:rsidR="00CF29E1" w:rsidRPr="00E21C20" w:rsidRDefault="00E21C20" w:rsidP="00797985">
            <w:pPr>
              <w:spacing w:before="60" w:after="100" w:line="276" w:lineRule="auto"/>
              <w:jc w:val="left"/>
              <w:rPr>
                <w:sz w:val="22"/>
                <w:szCs w:val="24"/>
              </w:rPr>
            </w:pPr>
            <w:r w:rsidRPr="00E21C20">
              <w:rPr>
                <w:sz w:val="22"/>
                <w:szCs w:val="24"/>
              </w:rPr>
              <w:t xml:space="preserve">Haushalte mit überwiegender Migrationsvorgeschichte nach Anzahl der Personen im Haushalt </w:t>
            </w:r>
          </w:p>
        </w:tc>
        <w:tc>
          <w:tcPr>
            <w:tcW w:w="1417" w:type="dxa"/>
          </w:tcPr>
          <w:p w:rsidR="00E21C20" w:rsidRPr="00977282" w:rsidRDefault="00E21C20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2010, 2011</w:t>
            </w:r>
          </w:p>
        </w:tc>
      </w:tr>
      <w:tr w:rsidR="00212D0D" w:rsidRPr="00977282" w:rsidTr="00212D0D">
        <w:tc>
          <w:tcPr>
            <w:tcW w:w="9180" w:type="dxa"/>
            <w:gridSpan w:val="2"/>
            <w:shd w:val="clear" w:color="auto" w:fill="F2F2F2" w:themeFill="background1" w:themeFillShade="F2"/>
          </w:tcPr>
          <w:p w:rsidR="00212D0D" w:rsidRPr="00212D0D" w:rsidRDefault="00212D0D" w:rsidP="00797985">
            <w:pPr>
              <w:spacing w:before="60" w:after="100" w:line="276" w:lineRule="auto"/>
              <w:rPr>
                <w:b/>
                <w:sz w:val="22"/>
              </w:rPr>
            </w:pPr>
            <w:r w:rsidRPr="00212D0D">
              <w:rPr>
                <w:b/>
                <w:sz w:val="22"/>
                <w:szCs w:val="24"/>
              </w:rPr>
              <w:lastRenderedPageBreak/>
              <w:t>Arbeitslose</w:t>
            </w:r>
          </w:p>
        </w:tc>
      </w:tr>
      <w:tr w:rsidR="00212D0D" w:rsidRPr="00977282" w:rsidTr="00797985">
        <w:tc>
          <w:tcPr>
            <w:tcW w:w="7763" w:type="dxa"/>
            <w:shd w:val="clear" w:color="auto" w:fill="FFFF00"/>
          </w:tcPr>
          <w:p w:rsidR="00212D0D" w:rsidRPr="00212D0D" w:rsidRDefault="00212D0D" w:rsidP="00797985">
            <w:pPr>
              <w:spacing w:before="60" w:after="100"/>
              <w:rPr>
                <w:sz w:val="22"/>
                <w:szCs w:val="24"/>
              </w:rPr>
            </w:pPr>
            <w:r w:rsidRPr="00212D0D">
              <w:rPr>
                <w:sz w:val="22"/>
                <w:szCs w:val="24"/>
              </w:rPr>
              <w:t xml:space="preserve">Arbeitslose </w:t>
            </w:r>
          </w:p>
        </w:tc>
        <w:tc>
          <w:tcPr>
            <w:tcW w:w="1417" w:type="dxa"/>
            <w:shd w:val="clear" w:color="auto" w:fill="FFFF00"/>
          </w:tcPr>
          <w:p w:rsidR="00212D0D" w:rsidRDefault="00212D0D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1999-2011</w:t>
            </w:r>
          </w:p>
        </w:tc>
      </w:tr>
      <w:tr w:rsidR="00212D0D" w:rsidRPr="00977282" w:rsidTr="00797985">
        <w:tc>
          <w:tcPr>
            <w:tcW w:w="7763" w:type="dxa"/>
            <w:shd w:val="clear" w:color="auto" w:fill="FFFF00"/>
          </w:tcPr>
          <w:p w:rsidR="00212D0D" w:rsidRPr="00212D0D" w:rsidRDefault="00212D0D" w:rsidP="00797985">
            <w:pPr>
              <w:spacing w:before="60" w:after="100"/>
              <w:rPr>
                <w:sz w:val="22"/>
                <w:szCs w:val="24"/>
              </w:rPr>
            </w:pPr>
            <w:r w:rsidRPr="00212D0D">
              <w:rPr>
                <w:sz w:val="22"/>
                <w:szCs w:val="24"/>
              </w:rPr>
              <w:t xml:space="preserve">Langzeitarbeitslose </w:t>
            </w:r>
          </w:p>
        </w:tc>
        <w:tc>
          <w:tcPr>
            <w:tcW w:w="1417" w:type="dxa"/>
            <w:shd w:val="clear" w:color="auto" w:fill="FFFF00"/>
          </w:tcPr>
          <w:p w:rsidR="00212D0D" w:rsidRDefault="00212D0D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1999-2011</w:t>
            </w:r>
          </w:p>
        </w:tc>
      </w:tr>
      <w:tr w:rsidR="00212D0D" w:rsidRPr="00977282" w:rsidTr="00212D0D">
        <w:tc>
          <w:tcPr>
            <w:tcW w:w="7763" w:type="dxa"/>
          </w:tcPr>
          <w:p w:rsidR="00212D0D" w:rsidRPr="00212D0D" w:rsidRDefault="00212D0D" w:rsidP="00797985">
            <w:pPr>
              <w:spacing w:before="60" w:after="100"/>
              <w:rPr>
                <w:sz w:val="22"/>
                <w:szCs w:val="24"/>
              </w:rPr>
            </w:pPr>
            <w:r w:rsidRPr="00212D0D">
              <w:rPr>
                <w:sz w:val="22"/>
                <w:szCs w:val="24"/>
              </w:rPr>
              <w:t xml:space="preserve">Arbeitslose von unter 25 Jahren </w:t>
            </w:r>
          </w:p>
        </w:tc>
        <w:tc>
          <w:tcPr>
            <w:tcW w:w="1417" w:type="dxa"/>
          </w:tcPr>
          <w:p w:rsidR="00212D0D" w:rsidRDefault="00212D0D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1999-2011</w:t>
            </w:r>
          </w:p>
        </w:tc>
      </w:tr>
      <w:tr w:rsidR="00212D0D" w:rsidRPr="00977282" w:rsidTr="00212D0D">
        <w:tc>
          <w:tcPr>
            <w:tcW w:w="7763" w:type="dxa"/>
          </w:tcPr>
          <w:p w:rsidR="00212D0D" w:rsidRPr="00212D0D" w:rsidRDefault="00212D0D" w:rsidP="00797985">
            <w:pPr>
              <w:spacing w:before="60" w:after="10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Arbeitslose 55+</w:t>
            </w:r>
          </w:p>
        </w:tc>
        <w:tc>
          <w:tcPr>
            <w:tcW w:w="1417" w:type="dxa"/>
          </w:tcPr>
          <w:p w:rsidR="00212D0D" w:rsidRDefault="00212D0D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1999-2011</w:t>
            </w:r>
          </w:p>
        </w:tc>
      </w:tr>
      <w:tr w:rsidR="00212D0D" w:rsidRPr="00977282" w:rsidTr="00212D0D">
        <w:tc>
          <w:tcPr>
            <w:tcW w:w="7763" w:type="dxa"/>
          </w:tcPr>
          <w:p w:rsidR="00212D0D" w:rsidRPr="00212D0D" w:rsidRDefault="00212D0D" w:rsidP="00797985">
            <w:pPr>
              <w:spacing w:before="60" w:after="100"/>
              <w:rPr>
                <w:sz w:val="22"/>
                <w:szCs w:val="24"/>
              </w:rPr>
            </w:pPr>
            <w:r w:rsidRPr="00212D0D">
              <w:rPr>
                <w:sz w:val="22"/>
                <w:szCs w:val="24"/>
              </w:rPr>
              <w:t xml:space="preserve">Ausländische Arbeitslose </w:t>
            </w:r>
          </w:p>
        </w:tc>
        <w:tc>
          <w:tcPr>
            <w:tcW w:w="1417" w:type="dxa"/>
          </w:tcPr>
          <w:p w:rsidR="00212D0D" w:rsidRDefault="00212D0D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1999-2011</w:t>
            </w:r>
          </w:p>
        </w:tc>
      </w:tr>
      <w:tr w:rsidR="00212D0D" w:rsidRPr="00977282" w:rsidTr="0030437F">
        <w:tc>
          <w:tcPr>
            <w:tcW w:w="7763" w:type="dxa"/>
            <w:shd w:val="clear" w:color="auto" w:fill="auto"/>
          </w:tcPr>
          <w:p w:rsidR="00212D0D" w:rsidRPr="00212D0D" w:rsidRDefault="00212D0D" w:rsidP="00797985">
            <w:pPr>
              <w:spacing w:before="60" w:after="100"/>
              <w:rPr>
                <w:sz w:val="22"/>
                <w:szCs w:val="24"/>
              </w:rPr>
            </w:pPr>
            <w:r w:rsidRPr="00212D0D">
              <w:rPr>
                <w:sz w:val="22"/>
                <w:szCs w:val="24"/>
              </w:rPr>
              <w:t xml:space="preserve">Arbeitslose im Rechtskreis SGB III </w:t>
            </w:r>
          </w:p>
        </w:tc>
        <w:tc>
          <w:tcPr>
            <w:tcW w:w="1417" w:type="dxa"/>
            <w:shd w:val="clear" w:color="auto" w:fill="auto"/>
          </w:tcPr>
          <w:p w:rsidR="00212D0D" w:rsidRDefault="00212D0D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2006-2011</w:t>
            </w:r>
          </w:p>
        </w:tc>
      </w:tr>
      <w:tr w:rsidR="00212D0D" w:rsidRPr="00977282" w:rsidTr="00797985">
        <w:tc>
          <w:tcPr>
            <w:tcW w:w="7763" w:type="dxa"/>
            <w:shd w:val="clear" w:color="auto" w:fill="FFFF00"/>
          </w:tcPr>
          <w:p w:rsidR="00212D0D" w:rsidRPr="00212D0D" w:rsidRDefault="00212D0D" w:rsidP="00797985">
            <w:pPr>
              <w:spacing w:before="60" w:after="100"/>
              <w:rPr>
                <w:sz w:val="22"/>
                <w:szCs w:val="24"/>
              </w:rPr>
            </w:pPr>
            <w:r w:rsidRPr="00212D0D">
              <w:rPr>
                <w:sz w:val="22"/>
                <w:szCs w:val="24"/>
              </w:rPr>
              <w:t xml:space="preserve">Arbeitslose im Rechtskreis SGB II </w:t>
            </w:r>
          </w:p>
        </w:tc>
        <w:tc>
          <w:tcPr>
            <w:tcW w:w="1417" w:type="dxa"/>
            <w:shd w:val="clear" w:color="auto" w:fill="FFFF00"/>
          </w:tcPr>
          <w:p w:rsidR="00212D0D" w:rsidRDefault="00212D0D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2006-2011</w:t>
            </w:r>
          </w:p>
        </w:tc>
      </w:tr>
      <w:tr w:rsidR="00212D0D" w:rsidTr="00210074">
        <w:tc>
          <w:tcPr>
            <w:tcW w:w="9180" w:type="dxa"/>
            <w:gridSpan w:val="2"/>
            <w:shd w:val="clear" w:color="auto" w:fill="F2F2F2" w:themeFill="background1" w:themeFillShade="F2"/>
          </w:tcPr>
          <w:p w:rsidR="00212D0D" w:rsidRPr="00212D0D" w:rsidRDefault="00212D0D" w:rsidP="00797985">
            <w:pPr>
              <w:spacing w:before="60" w:after="100" w:line="276" w:lineRule="auto"/>
              <w:rPr>
                <w:b/>
                <w:sz w:val="22"/>
              </w:rPr>
            </w:pPr>
            <w:r w:rsidRPr="00212D0D">
              <w:rPr>
                <w:b/>
                <w:sz w:val="22"/>
                <w:szCs w:val="24"/>
              </w:rPr>
              <w:t>Sozialversicherungspflichtig Beschäftigte</w:t>
            </w:r>
            <w:r w:rsidR="00C3254B">
              <w:rPr>
                <w:sz w:val="22"/>
                <w:szCs w:val="24"/>
              </w:rPr>
              <w:t xml:space="preserve"> (am Wohnort)</w:t>
            </w:r>
          </w:p>
        </w:tc>
      </w:tr>
      <w:tr w:rsidR="00212D0D" w:rsidTr="00212D0D">
        <w:tc>
          <w:tcPr>
            <w:tcW w:w="7763" w:type="dxa"/>
          </w:tcPr>
          <w:p w:rsidR="00212D0D" w:rsidRPr="00212D0D" w:rsidRDefault="00212D0D" w:rsidP="00797985">
            <w:pPr>
              <w:spacing w:before="60" w:after="100"/>
              <w:jc w:val="left"/>
              <w:rPr>
                <w:sz w:val="22"/>
                <w:szCs w:val="24"/>
              </w:rPr>
            </w:pPr>
            <w:r w:rsidRPr="00212D0D">
              <w:rPr>
                <w:sz w:val="22"/>
                <w:szCs w:val="24"/>
              </w:rPr>
              <w:t xml:space="preserve">Sozialversicherungspflichtig Beschäftigte </w:t>
            </w:r>
          </w:p>
        </w:tc>
        <w:tc>
          <w:tcPr>
            <w:tcW w:w="1417" w:type="dxa"/>
          </w:tcPr>
          <w:p w:rsidR="00212D0D" w:rsidRDefault="00212D0D" w:rsidP="00797985">
            <w:pPr>
              <w:spacing w:before="60" w:after="100" w:line="276" w:lineRule="auto"/>
              <w:jc w:val="left"/>
              <w:rPr>
                <w:sz w:val="22"/>
              </w:rPr>
            </w:pPr>
            <w:r>
              <w:rPr>
                <w:sz w:val="22"/>
              </w:rPr>
              <w:t>2005-2011</w:t>
            </w:r>
          </w:p>
        </w:tc>
      </w:tr>
      <w:tr w:rsidR="00212D0D" w:rsidTr="00212D0D">
        <w:tc>
          <w:tcPr>
            <w:tcW w:w="7763" w:type="dxa"/>
          </w:tcPr>
          <w:p w:rsidR="00212D0D" w:rsidRPr="00212D0D" w:rsidRDefault="00212D0D" w:rsidP="00797985">
            <w:pPr>
              <w:spacing w:before="60" w:after="100"/>
              <w:jc w:val="left"/>
              <w:rPr>
                <w:sz w:val="22"/>
                <w:szCs w:val="24"/>
              </w:rPr>
            </w:pPr>
            <w:r w:rsidRPr="00212D0D">
              <w:rPr>
                <w:sz w:val="22"/>
                <w:szCs w:val="24"/>
              </w:rPr>
              <w:t xml:space="preserve">Sozialversicherungspflichtig Beschäftigte mit deutscher Staatsangehörigkeit </w:t>
            </w:r>
          </w:p>
        </w:tc>
        <w:tc>
          <w:tcPr>
            <w:tcW w:w="1417" w:type="dxa"/>
          </w:tcPr>
          <w:p w:rsidR="00212D0D" w:rsidRDefault="00212D0D" w:rsidP="00797985">
            <w:pPr>
              <w:spacing w:after="100"/>
            </w:pPr>
            <w:r w:rsidRPr="008D63A8">
              <w:rPr>
                <w:sz w:val="22"/>
              </w:rPr>
              <w:t>2005-2011</w:t>
            </w:r>
          </w:p>
        </w:tc>
      </w:tr>
      <w:tr w:rsidR="00212D0D" w:rsidTr="00212D0D">
        <w:tc>
          <w:tcPr>
            <w:tcW w:w="7763" w:type="dxa"/>
          </w:tcPr>
          <w:p w:rsidR="00212D0D" w:rsidRPr="00212D0D" w:rsidRDefault="00212D0D" w:rsidP="00797985">
            <w:pPr>
              <w:spacing w:before="60" w:after="100"/>
              <w:jc w:val="left"/>
              <w:rPr>
                <w:sz w:val="22"/>
                <w:szCs w:val="24"/>
              </w:rPr>
            </w:pPr>
            <w:r w:rsidRPr="00212D0D">
              <w:rPr>
                <w:sz w:val="22"/>
                <w:szCs w:val="24"/>
              </w:rPr>
              <w:t xml:space="preserve">Sozialversicherungspflichtig Beschäftigte ohne deutsche Staatsangehörigkeit </w:t>
            </w:r>
          </w:p>
        </w:tc>
        <w:tc>
          <w:tcPr>
            <w:tcW w:w="1417" w:type="dxa"/>
          </w:tcPr>
          <w:p w:rsidR="00212D0D" w:rsidRDefault="00212D0D" w:rsidP="00797985">
            <w:pPr>
              <w:spacing w:after="100"/>
            </w:pPr>
            <w:r w:rsidRPr="008D63A8">
              <w:rPr>
                <w:sz w:val="22"/>
              </w:rPr>
              <w:t>2005-2011</w:t>
            </w:r>
          </w:p>
        </w:tc>
      </w:tr>
      <w:tr w:rsidR="00212D0D" w:rsidTr="00212D0D">
        <w:tc>
          <w:tcPr>
            <w:tcW w:w="7763" w:type="dxa"/>
          </w:tcPr>
          <w:p w:rsidR="00212D0D" w:rsidRPr="00212D0D" w:rsidRDefault="00212D0D" w:rsidP="00797985">
            <w:pPr>
              <w:spacing w:before="60" w:after="100"/>
              <w:jc w:val="left"/>
              <w:rPr>
                <w:sz w:val="22"/>
                <w:szCs w:val="24"/>
              </w:rPr>
            </w:pPr>
            <w:r w:rsidRPr="00212D0D">
              <w:rPr>
                <w:sz w:val="22"/>
                <w:szCs w:val="24"/>
              </w:rPr>
              <w:t xml:space="preserve">Sozialversicherungspflichtig Beschäftigte </w:t>
            </w:r>
            <w:r w:rsidR="00C3254B">
              <w:rPr>
                <w:sz w:val="22"/>
                <w:szCs w:val="24"/>
              </w:rPr>
              <w:t>jünger als</w:t>
            </w:r>
            <w:r w:rsidRPr="00212D0D">
              <w:rPr>
                <w:sz w:val="22"/>
                <w:szCs w:val="24"/>
              </w:rPr>
              <w:t xml:space="preserve"> 25</w:t>
            </w:r>
            <w:r w:rsidR="00C3254B">
              <w:rPr>
                <w:sz w:val="22"/>
                <w:szCs w:val="24"/>
              </w:rPr>
              <w:t xml:space="preserve"> Jahre</w:t>
            </w:r>
          </w:p>
        </w:tc>
        <w:tc>
          <w:tcPr>
            <w:tcW w:w="1417" w:type="dxa"/>
          </w:tcPr>
          <w:p w:rsidR="00212D0D" w:rsidRDefault="00212D0D" w:rsidP="00797985">
            <w:pPr>
              <w:spacing w:after="100"/>
            </w:pPr>
            <w:r w:rsidRPr="008D63A8">
              <w:rPr>
                <w:sz w:val="22"/>
              </w:rPr>
              <w:t>2005-2011</w:t>
            </w:r>
          </w:p>
        </w:tc>
      </w:tr>
      <w:tr w:rsidR="00C3254B" w:rsidTr="00AA6E1D">
        <w:tc>
          <w:tcPr>
            <w:tcW w:w="9180" w:type="dxa"/>
            <w:gridSpan w:val="2"/>
            <w:shd w:val="clear" w:color="auto" w:fill="F2F2F2" w:themeFill="background1" w:themeFillShade="F2"/>
          </w:tcPr>
          <w:p w:rsidR="00C3254B" w:rsidRPr="00C3254B" w:rsidRDefault="00C3254B" w:rsidP="00797985">
            <w:pPr>
              <w:spacing w:before="60" w:after="100" w:line="276" w:lineRule="auto"/>
              <w:rPr>
                <w:b/>
                <w:sz w:val="22"/>
              </w:rPr>
            </w:pPr>
            <w:r w:rsidRPr="00C3254B">
              <w:rPr>
                <w:b/>
                <w:sz w:val="22"/>
                <w:szCs w:val="24"/>
              </w:rPr>
              <w:t>Lohn- und Einkommenssteuer</w:t>
            </w:r>
          </w:p>
        </w:tc>
      </w:tr>
      <w:tr w:rsidR="00C3254B" w:rsidTr="00212D0D">
        <w:tc>
          <w:tcPr>
            <w:tcW w:w="7763" w:type="dxa"/>
          </w:tcPr>
          <w:p w:rsidR="00C3254B" w:rsidRPr="00C3254B" w:rsidRDefault="00C3254B" w:rsidP="00797985">
            <w:pPr>
              <w:spacing w:before="60" w:after="100"/>
              <w:jc w:val="left"/>
              <w:rPr>
                <w:sz w:val="22"/>
                <w:szCs w:val="24"/>
              </w:rPr>
            </w:pPr>
            <w:r w:rsidRPr="00C3254B">
              <w:rPr>
                <w:sz w:val="22"/>
                <w:szCs w:val="24"/>
              </w:rPr>
              <w:t xml:space="preserve">Steuerpflichtige der Lohn- und Einkommenssteuer nach Veranlagungsart </w:t>
            </w:r>
          </w:p>
        </w:tc>
        <w:tc>
          <w:tcPr>
            <w:tcW w:w="1417" w:type="dxa"/>
          </w:tcPr>
          <w:p w:rsidR="00C3254B" w:rsidRDefault="00C3254B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2001, 2004</w:t>
            </w:r>
          </w:p>
        </w:tc>
      </w:tr>
      <w:tr w:rsidR="00C3254B" w:rsidTr="00212D0D">
        <w:tc>
          <w:tcPr>
            <w:tcW w:w="7763" w:type="dxa"/>
          </w:tcPr>
          <w:p w:rsidR="00C3254B" w:rsidRPr="00C3254B" w:rsidRDefault="00C3254B" w:rsidP="00797985">
            <w:pPr>
              <w:spacing w:before="60" w:after="100"/>
              <w:jc w:val="left"/>
              <w:rPr>
                <w:sz w:val="22"/>
                <w:szCs w:val="24"/>
              </w:rPr>
            </w:pPr>
            <w:r w:rsidRPr="00C3254B">
              <w:rPr>
                <w:sz w:val="22"/>
                <w:szCs w:val="24"/>
              </w:rPr>
              <w:t>Summe der positiven Einkünfte</w:t>
            </w:r>
          </w:p>
        </w:tc>
        <w:tc>
          <w:tcPr>
            <w:tcW w:w="1417" w:type="dxa"/>
          </w:tcPr>
          <w:p w:rsidR="00C3254B" w:rsidRDefault="00C3254B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2001, 2004</w:t>
            </w:r>
          </w:p>
        </w:tc>
      </w:tr>
      <w:tr w:rsidR="00C3254B" w:rsidTr="00212D0D">
        <w:tc>
          <w:tcPr>
            <w:tcW w:w="7763" w:type="dxa"/>
          </w:tcPr>
          <w:p w:rsidR="00C3254B" w:rsidRPr="00C3254B" w:rsidRDefault="00C3254B" w:rsidP="00797985">
            <w:pPr>
              <w:spacing w:before="60" w:after="100"/>
              <w:jc w:val="left"/>
              <w:rPr>
                <w:sz w:val="22"/>
                <w:szCs w:val="24"/>
              </w:rPr>
            </w:pPr>
            <w:r w:rsidRPr="00C3254B">
              <w:rPr>
                <w:sz w:val="22"/>
                <w:szCs w:val="24"/>
              </w:rPr>
              <w:t>Lohn- und Einkommenssteuer</w:t>
            </w:r>
          </w:p>
        </w:tc>
        <w:tc>
          <w:tcPr>
            <w:tcW w:w="1417" w:type="dxa"/>
          </w:tcPr>
          <w:p w:rsidR="00C3254B" w:rsidRDefault="00C3254B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2001, 2004</w:t>
            </w:r>
          </w:p>
        </w:tc>
      </w:tr>
      <w:tr w:rsidR="00C3254B" w:rsidTr="00212D0D">
        <w:tc>
          <w:tcPr>
            <w:tcW w:w="7763" w:type="dxa"/>
          </w:tcPr>
          <w:p w:rsidR="00C3254B" w:rsidRPr="00C3254B" w:rsidRDefault="00C3254B" w:rsidP="00797985">
            <w:pPr>
              <w:spacing w:before="60" w:after="100"/>
              <w:jc w:val="left"/>
              <w:rPr>
                <w:sz w:val="22"/>
                <w:szCs w:val="24"/>
              </w:rPr>
            </w:pPr>
            <w:r w:rsidRPr="00C3254B">
              <w:rPr>
                <w:sz w:val="22"/>
                <w:szCs w:val="24"/>
              </w:rPr>
              <w:t>Einkommen- bzw. Jahreslohnsteuer (nach Größenklassen)</w:t>
            </w:r>
          </w:p>
        </w:tc>
        <w:tc>
          <w:tcPr>
            <w:tcW w:w="1417" w:type="dxa"/>
          </w:tcPr>
          <w:p w:rsidR="00C3254B" w:rsidRDefault="00C3254B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2001, 2004</w:t>
            </w:r>
          </w:p>
        </w:tc>
      </w:tr>
      <w:tr w:rsidR="00C3254B" w:rsidTr="0070327B">
        <w:tc>
          <w:tcPr>
            <w:tcW w:w="9180" w:type="dxa"/>
            <w:gridSpan w:val="2"/>
            <w:shd w:val="clear" w:color="auto" w:fill="F2F2F2" w:themeFill="background1" w:themeFillShade="F2"/>
          </w:tcPr>
          <w:p w:rsidR="00C3254B" w:rsidRPr="00C3254B" w:rsidRDefault="00C3254B" w:rsidP="00797985">
            <w:pPr>
              <w:spacing w:before="60" w:after="100" w:line="276" w:lineRule="auto"/>
              <w:rPr>
                <w:b/>
                <w:sz w:val="22"/>
              </w:rPr>
            </w:pPr>
            <w:r w:rsidRPr="00C3254B">
              <w:rPr>
                <w:b/>
                <w:sz w:val="22"/>
                <w:szCs w:val="24"/>
              </w:rPr>
              <w:t>Haushalte</w:t>
            </w:r>
          </w:p>
        </w:tc>
      </w:tr>
      <w:tr w:rsidR="0006265F" w:rsidTr="00212D0D">
        <w:tc>
          <w:tcPr>
            <w:tcW w:w="7763" w:type="dxa"/>
          </w:tcPr>
          <w:p w:rsidR="0006265F" w:rsidRPr="00C3254B" w:rsidRDefault="0006265F" w:rsidP="00797985">
            <w:pPr>
              <w:spacing w:before="60" w:after="100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Haushalte der </w:t>
            </w:r>
            <w:r w:rsidRPr="00C3254B">
              <w:rPr>
                <w:sz w:val="22"/>
                <w:szCs w:val="24"/>
              </w:rPr>
              <w:t>wohnberechtigten Bevölkerung nach</w:t>
            </w:r>
            <w:r>
              <w:rPr>
                <w:sz w:val="22"/>
                <w:szCs w:val="24"/>
              </w:rPr>
              <w:t xml:space="preserve"> Anzahl der Personen </w:t>
            </w:r>
          </w:p>
        </w:tc>
        <w:tc>
          <w:tcPr>
            <w:tcW w:w="1417" w:type="dxa"/>
          </w:tcPr>
          <w:p w:rsidR="0006265F" w:rsidRDefault="0006265F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2005-2011</w:t>
            </w:r>
          </w:p>
        </w:tc>
      </w:tr>
      <w:tr w:rsidR="0006265F" w:rsidTr="00212D0D">
        <w:tc>
          <w:tcPr>
            <w:tcW w:w="7763" w:type="dxa"/>
          </w:tcPr>
          <w:p w:rsidR="0006265F" w:rsidRPr="00C3254B" w:rsidRDefault="0006265F" w:rsidP="00797985">
            <w:pPr>
              <w:spacing w:before="60" w:after="10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Einpersonenhaushalte der </w:t>
            </w:r>
            <w:r w:rsidRPr="00C3254B">
              <w:rPr>
                <w:sz w:val="22"/>
                <w:szCs w:val="24"/>
              </w:rPr>
              <w:t>wohnberechtigten Bevölkerung</w:t>
            </w:r>
            <w:r>
              <w:rPr>
                <w:sz w:val="22"/>
                <w:szCs w:val="24"/>
              </w:rPr>
              <w:t xml:space="preserve"> nach Geschlecht </w:t>
            </w:r>
          </w:p>
        </w:tc>
        <w:tc>
          <w:tcPr>
            <w:tcW w:w="1417" w:type="dxa"/>
          </w:tcPr>
          <w:p w:rsidR="0006265F" w:rsidRDefault="0006265F" w:rsidP="00797985">
            <w:pPr>
              <w:spacing w:after="100"/>
            </w:pPr>
            <w:r w:rsidRPr="006A29C7">
              <w:rPr>
                <w:sz w:val="22"/>
              </w:rPr>
              <w:t>2005-2011</w:t>
            </w:r>
          </w:p>
        </w:tc>
      </w:tr>
      <w:tr w:rsidR="0006265F" w:rsidTr="00212D0D">
        <w:tc>
          <w:tcPr>
            <w:tcW w:w="7763" w:type="dxa"/>
          </w:tcPr>
          <w:p w:rsidR="0006265F" w:rsidRDefault="0006265F" w:rsidP="00797985">
            <w:pPr>
              <w:spacing w:before="60" w:after="10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Einpersonenhaushalte der </w:t>
            </w:r>
            <w:r w:rsidRPr="00C3254B">
              <w:rPr>
                <w:sz w:val="22"/>
                <w:szCs w:val="24"/>
              </w:rPr>
              <w:t>wohnberechtigten Bevölkerung</w:t>
            </w:r>
            <w:r>
              <w:rPr>
                <w:sz w:val="22"/>
                <w:szCs w:val="24"/>
              </w:rPr>
              <w:t xml:space="preserve"> nach Alter</w:t>
            </w:r>
          </w:p>
          <w:p w:rsidR="0006265F" w:rsidRPr="0006265F" w:rsidRDefault="0006265F" w:rsidP="00797985">
            <w:pPr>
              <w:spacing w:before="60" w:after="100"/>
              <w:rPr>
                <w:i/>
                <w:sz w:val="22"/>
                <w:szCs w:val="24"/>
              </w:rPr>
            </w:pPr>
            <w:r w:rsidRPr="0006265F">
              <w:rPr>
                <w:i/>
                <w:sz w:val="22"/>
                <w:szCs w:val="24"/>
              </w:rPr>
              <w:t>unter 21, 21-24, 25-29, 30-44, 45-59, 60-64, 65-69, 70-74, 75 und älter</w:t>
            </w:r>
          </w:p>
        </w:tc>
        <w:tc>
          <w:tcPr>
            <w:tcW w:w="1417" w:type="dxa"/>
          </w:tcPr>
          <w:p w:rsidR="0006265F" w:rsidRDefault="0006265F" w:rsidP="00797985">
            <w:pPr>
              <w:spacing w:after="100"/>
            </w:pPr>
            <w:r w:rsidRPr="006A29C7">
              <w:rPr>
                <w:sz w:val="22"/>
              </w:rPr>
              <w:t>2005-2011</w:t>
            </w:r>
          </w:p>
        </w:tc>
      </w:tr>
      <w:tr w:rsidR="0006265F" w:rsidTr="00212D0D">
        <w:tc>
          <w:tcPr>
            <w:tcW w:w="7763" w:type="dxa"/>
          </w:tcPr>
          <w:p w:rsidR="0006265F" w:rsidRDefault="0006265F" w:rsidP="00797985">
            <w:pPr>
              <w:spacing w:before="60" w:after="10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Einpersonenhaushalte der </w:t>
            </w:r>
            <w:r w:rsidRPr="00C3254B">
              <w:rPr>
                <w:sz w:val="22"/>
                <w:szCs w:val="24"/>
              </w:rPr>
              <w:t>wohnberechtigten Bevölkerung</w:t>
            </w:r>
            <w:r>
              <w:rPr>
                <w:sz w:val="22"/>
                <w:szCs w:val="24"/>
              </w:rPr>
              <w:t xml:space="preserve"> nach Familienstand</w:t>
            </w:r>
          </w:p>
          <w:p w:rsidR="0006265F" w:rsidRPr="0006265F" w:rsidRDefault="0006265F" w:rsidP="00797985">
            <w:pPr>
              <w:spacing w:before="60" w:after="100"/>
              <w:rPr>
                <w:i/>
                <w:sz w:val="22"/>
                <w:szCs w:val="24"/>
              </w:rPr>
            </w:pPr>
            <w:r w:rsidRPr="0006265F">
              <w:rPr>
                <w:i/>
                <w:sz w:val="22"/>
                <w:szCs w:val="24"/>
              </w:rPr>
              <w:t>ledig, verheiratet, verwitwet, geschieden, sonstiges</w:t>
            </w:r>
          </w:p>
        </w:tc>
        <w:tc>
          <w:tcPr>
            <w:tcW w:w="1417" w:type="dxa"/>
          </w:tcPr>
          <w:p w:rsidR="0006265F" w:rsidRPr="006A29C7" w:rsidRDefault="0006265F" w:rsidP="00797985">
            <w:pPr>
              <w:spacing w:after="100"/>
              <w:rPr>
                <w:sz w:val="22"/>
              </w:rPr>
            </w:pPr>
            <w:r>
              <w:rPr>
                <w:sz w:val="22"/>
              </w:rPr>
              <w:t>2005-2011</w:t>
            </w:r>
          </w:p>
        </w:tc>
      </w:tr>
      <w:tr w:rsidR="0006265F" w:rsidTr="00212D0D">
        <w:tc>
          <w:tcPr>
            <w:tcW w:w="7763" w:type="dxa"/>
          </w:tcPr>
          <w:p w:rsidR="0006265F" w:rsidRDefault="0006265F" w:rsidP="00797985">
            <w:pPr>
              <w:spacing w:before="60" w:after="10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Einpersonenhaushalte der </w:t>
            </w:r>
            <w:r w:rsidRPr="00C3254B">
              <w:rPr>
                <w:sz w:val="22"/>
                <w:szCs w:val="24"/>
              </w:rPr>
              <w:t>wohnberechtigten Bevölkerung</w:t>
            </w:r>
            <w:r>
              <w:rPr>
                <w:sz w:val="22"/>
                <w:szCs w:val="24"/>
              </w:rPr>
              <w:t xml:space="preserve"> nach Staatsangehörigkeit</w:t>
            </w:r>
          </w:p>
          <w:p w:rsidR="0006265F" w:rsidRPr="0006265F" w:rsidRDefault="0006265F" w:rsidP="00797985">
            <w:pPr>
              <w:spacing w:before="60" w:after="100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d</w:t>
            </w:r>
            <w:r w:rsidRPr="0006265F">
              <w:rPr>
                <w:i/>
                <w:sz w:val="22"/>
                <w:szCs w:val="24"/>
              </w:rPr>
              <w:t>eutsch, Europa – EU, Europa – nicht EU, übriges Ausland</w:t>
            </w:r>
          </w:p>
        </w:tc>
        <w:tc>
          <w:tcPr>
            <w:tcW w:w="1417" w:type="dxa"/>
          </w:tcPr>
          <w:p w:rsidR="0006265F" w:rsidRDefault="0006265F" w:rsidP="00797985">
            <w:pPr>
              <w:spacing w:after="100"/>
              <w:rPr>
                <w:sz w:val="22"/>
              </w:rPr>
            </w:pPr>
            <w:r>
              <w:rPr>
                <w:sz w:val="22"/>
              </w:rPr>
              <w:t>2005-2011</w:t>
            </w:r>
          </w:p>
        </w:tc>
      </w:tr>
      <w:tr w:rsidR="00C3254B" w:rsidTr="00797985">
        <w:tc>
          <w:tcPr>
            <w:tcW w:w="7763" w:type="dxa"/>
            <w:shd w:val="clear" w:color="auto" w:fill="auto"/>
          </w:tcPr>
          <w:p w:rsidR="00C3254B" w:rsidRDefault="00C3254B" w:rsidP="00797985">
            <w:pPr>
              <w:spacing w:before="60" w:after="100"/>
              <w:jc w:val="left"/>
              <w:rPr>
                <w:sz w:val="22"/>
                <w:szCs w:val="24"/>
              </w:rPr>
            </w:pPr>
            <w:r w:rsidRPr="00C3254B">
              <w:rPr>
                <w:sz w:val="22"/>
                <w:szCs w:val="24"/>
              </w:rPr>
              <w:t xml:space="preserve">Haushalte der wohnberechtigten Bevölkerung nach Haushaltstypen </w:t>
            </w:r>
          </w:p>
          <w:p w:rsidR="0006265F" w:rsidRPr="0006265F" w:rsidRDefault="0006265F" w:rsidP="00797985">
            <w:pPr>
              <w:spacing w:before="60" w:after="100"/>
              <w:jc w:val="left"/>
              <w:rPr>
                <w:i/>
                <w:sz w:val="22"/>
                <w:szCs w:val="24"/>
              </w:rPr>
            </w:pPr>
            <w:r w:rsidRPr="0006265F">
              <w:rPr>
                <w:i/>
                <w:sz w:val="22"/>
                <w:szCs w:val="24"/>
              </w:rPr>
              <w:t>Haushalte mit mindestens einem Kind, davon Ehepaare und Paare, Alleinerziehende</w:t>
            </w:r>
          </w:p>
        </w:tc>
        <w:tc>
          <w:tcPr>
            <w:tcW w:w="1417" w:type="dxa"/>
            <w:shd w:val="clear" w:color="auto" w:fill="auto"/>
          </w:tcPr>
          <w:p w:rsidR="00C3254B" w:rsidRDefault="00C3254B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2005-2011</w:t>
            </w:r>
          </w:p>
        </w:tc>
      </w:tr>
      <w:tr w:rsidR="0006265F" w:rsidTr="00797985">
        <w:tc>
          <w:tcPr>
            <w:tcW w:w="7763" w:type="dxa"/>
            <w:shd w:val="clear" w:color="auto" w:fill="FFFF00"/>
          </w:tcPr>
          <w:p w:rsidR="0006265F" w:rsidRDefault="0006265F" w:rsidP="00797985">
            <w:pPr>
              <w:spacing w:before="60" w:after="100"/>
              <w:jc w:val="left"/>
              <w:rPr>
                <w:sz w:val="22"/>
                <w:szCs w:val="24"/>
              </w:rPr>
            </w:pPr>
            <w:r w:rsidRPr="00C3254B">
              <w:rPr>
                <w:sz w:val="22"/>
                <w:szCs w:val="24"/>
              </w:rPr>
              <w:t xml:space="preserve">Haushalte der wohnberechtigten Bevölkerung nach Haushaltstypen </w:t>
            </w:r>
          </w:p>
          <w:p w:rsidR="0006265F" w:rsidRPr="00C3254B" w:rsidRDefault="0006265F" w:rsidP="00797985">
            <w:pPr>
              <w:spacing w:before="60" w:after="100"/>
              <w:rPr>
                <w:sz w:val="22"/>
                <w:szCs w:val="24"/>
              </w:rPr>
            </w:pPr>
            <w:r w:rsidRPr="0006265F">
              <w:rPr>
                <w:i/>
                <w:sz w:val="22"/>
                <w:szCs w:val="24"/>
              </w:rPr>
              <w:t>Haushalte mit mindestens einem Kind</w:t>
            </w:r>
            <w:r>
              <w:rPr>
                <w:i/>
                <w:sz w:val="22"/>
                <w:szCs w:val="24"/>
              </w:rPr>
              <w:t xml:space="preserve"> nach Kinderzahl</w:t>
            </w:r>
          </w:p>
        </w:tc>
        <w:tc>
          <w:tcPr>
            <w:tcW w:w="1417" w:type="dxa"/>
            <w:shd w:val="clear" w:color="auto" w:fill="FFFF00"/>
          </w:tcPr>
          <w:p w:rsidR="0006265F" w:rsidRDefault="0006265F" w:rsidP="00797985">
            <w:pPr>
              <w:spacing w:before="60" w:after="100" w:line="276" w:lineRule="auto"/>
              <w:rPr>
                <w:sz w:val="22"/>
              </w:rPr>
            </w:pPr>
            <w:r w:rsidRPr="006A29C7">
              <w:rPr>
                <w:sz w:val="22"/>
              </w:rPr>
              <w:t>2005-2011</w:t>
            </w:r>
          </w:p>
        </w:tc>
      </w:tr>
      <w:tr w:rsidR="00C3254B" w:rsidTr="00797985">
        <w:tc>
          <w:tcPr>
            <w:tcW w:w="7763" w:type="dxa"/>
            <w:shd w:val="clear" w:color="auto" w:fill="FFFF00"/>
          </w:tcPr>
          <w:p w:rsidR="00C3254B" w:rsidRPr="00C3254B" w:rsidRDefault="00C3254B" w:rsidP="00797985">
            <w:pPr>
              <w:spacing w:before="60" w:after="100"/>
              <w:jc w:val="left"/>
              <w:rPr>
                <w:sz w:val="22"/>
                <w:szCs w:val="24"/>
              </w:rPr>
            </w:pPr>
            <w:r w:rsidRPr="00C3254B">
              <w:rPr>
                <w:sz w:val="22"/>
                <w:szCs w:val="24"/>
              </w:rPr>
              <w:t xml:space="preserve">Alleinerziehende Haushalte </w:t>
            </w:r>
          </w:p>
        </w:tc>
        <w:tc>
          <w:tcPr>
            <w:tcW w:w="1417" w:type="dxa"/>
            <w:shd w:val="clear" w:color="auto" w:fill="FFFF00"/>
          </w:tcPr>
          <w:p w:rsidR="00C3254B" w:rsidRDefault="00C3254B" w:rsidP="00797985">
            <w:pPr>
              <w:spacing w:after="100"/>
            </w:pPr>
            <w:r w:rsidRPr="006A29C7">
              <w:rPr>
                <w:sz w:val="22"/>
              </w:rPr>
              <w:t>2005-2011</w:t>
            </w:r>
          </w:p>
        </w:tc>
      </w:tr>
      <w:tr w:rsidR="00C3254B" w:rsidTr="00212D0D">
        <w:tc>
          <w:tcPr>
            <w:tcW w:w="7763" w:type="dxa"/>
          </w:tcPr>
          <w:p w:rsidR="00C3254B" w:rsidRPr="00C3254B" w:rsidRDefault="0006265F" w:rsidP="00797985">
            <w:pPr>
              <w:spacing w:before="60" w:after="100"/>
              <w:jc w:val="left"/>
              <w:rPr>
                <w:sz w:val="22"/>
                <w:szCs w:val="24"/>
              </w:rPr>
            </w:pPr>
            <w:r w:rsidRPr="00C3254B">
              <w:rPr>
                <w:sz w:val="22"/>
                <w:szCs w:val="24"/>
              </w:rPr>
              <w:lastRenderedPageBreak/>
              <w:t xml:space="preserve">Alleinerziehende Haushalte </w:t>
            </w:r>
            <w:r w:rsidR="00C3254B" w:rsidRPr="00C3254B">
              <w:rPr>
                <w:sz w:val="22"/>
                <w:szCs w:val="24"/>
              </w:rPr>
              <w:t xml:space="preserve">nach Anzahl der Kinder </w:t>
            </w:r>
          </w:p>
        </w:tc>
        <w:tc>
          <w:tcPr>
            <w:tcW w:w="1417" w:type="dxa"/>
          </w:tcPr>
          <w:p w:rsidR="00C3254B" w:rsidRDefault="00C3254B" w:rsidP="00797985">
            <w:pPr>
              <w:spacing w:after="100"/>
            </w:pPr>
            <w:r w:rsidRPr="006A29C7">
              <w:rPr>
                <w:sz w:val="22"/>
              </w:rPr>
              <w:t>2005-2011</w:t>
            </w:r>
          </w:p>
        </w:tc>
      </w:tr>
      <w:tr w:rsidR="0006265F" w:rsidTr="005C5E87">
        <w:tc>
          <w:tcPr>
            <w:tcW w:w="9180" w:type="dxa"/>
            <w:gridSpan w:val="2"/>
            <w:shd w:val="clear" w:color="auto" w:fill="F2F2F2" w:themeFill="background1" w:themeFillShade="F2"/>
          </w:tcPr>
          <w:p w:rsidR="0006265F" w:rsidRPr="0006265F" w:rsidRDefault="0006265F" w:rsidP="00797985">
            <w:pPr>
              <w:spacing w:before="60" w:after="100"/>
              <w:rPr>
                <w:b/>
              </w:rPr>
            </w:pPr>
            <w:r w:rsidRPr="0006265F">
              <w:rPr>
                <w:b/>
                <w:sz w:val="22"/>
                <w:szCs w:val="24"/>
              </w:rPr>
              <w:t>Bevölkerung</w:t>
            </w:r>
          </w:p>
        </w:tc>
      </w:tr>
      <w:tr w:rsidR="0006265F" w:rsidTr="00212D0D">
        <w:tc>
          <w:tcPr>
            <w:tcW w:w="7763" w:type="dxa"/>
          </w:tcPr>
          <w:p w:rsidR="0006265F" w:rsidRPr="0006265F" w:rsidRDefault="0006265F" w:rsidP="00797985">
            <w:pPr>
              <w:spacing w:before="60" w:after="100"/>
              <w:jc w:val="left"/>
              <w:rPr>
                <w:sz w:val="22"/>
              </w:rPr>
            </w:pPr>
            <w:r w:rsidRPr="0006265F">
              <w:rPr>
                <w:sz w:val="22"/>
              </w:rPr>
              <w:t xml:space="preserve">Bevölkerung am Ort der Hauptwohnung </w:t>
            </w:r>
          </w:p>
        </w:tc>
        <w:tc>
          <w:tcPr>
            <w:tcW w:w="1417" w:type="dxa"/>
          </w:tcPr>
          <w:p w:rsidR="0006265F" w:rsidRDefault="0006265F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2000-2011</w:t>
            </w:r>
          </w:p>
        </w:tc>
      </w:tr>
      <w:tr w:rsidR="0006265F" w:rsidTr="00212D0D">
        <w:tc>
          <w:tcPr>
            <w:tcW w:w="7763" w:type="dxa"/>
          </w:tcPr>
          <w:p w:rsidR="0006265F" w:rsidRDefault="0006265F" w:rsidP="00797985">
            <w:pPr>
              <w:spacing w:before="60" w:after="100"/>
              <w:jc w:val="left"/>
              <w:rPr>
                <w:sz w:val="22"/>
              </w:rPr>
            </w:pPr>
            <w:r w:rsidRPr="0006265F">
              <w:rPr>
                <w:sz w:val="22"/>
              </w:rPr>
              <w:t xml:space="preserve">Bevölkerung am Ort der Hauptwohnung nach Altersgruppen  </w:t>
            </w:r>
          </w:p>
          <w:p w:rsidR="0006265F" w:rsidRPr="0006265F" w:rsidRDefault="0006265F" w:rsidP="00797985">
            <w:pPr>
              <w:spacing w:before="60" w:after="100"/>
              <w:jc w:val="left"/>
              <w:rPr>
                <w:i/>
                <w:sz w:val="22"/>
              </w:rPr>
            </w:pPr>
            <w:r w:rsidRPr="0006265F">
              <w:rPr>
                <w:i/>
                <w:sz w:val="22"/>
              </w:rPr>
              <w:t>0-9, 10-19, 20-29, 30-39, 40-49, 50-59, 60-69, 70-79, 80-89, &gt; 90</w:t>
            </w:r>
          </w:p>
        </w:tc>
        <w:tc>
          <w:tcPr>
            <w:tcW w:w="1417" w:type="dxa"/>
          </w:tcPr>
          <w:p w:rsidR="0006265F" w:rsidRDefault="0006265F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2000-2011</w:t>
            </w:r>
          </w:p>
        </w:tc>
      </w:tr>
      <w:tr w:rsidR="0006265F" w:rsidTr="00797985">
        <w:tc>
          <w:tcPr>
            <w:tcW w:w="7763" w:type="dxa"/>
            <w:shd w:val="clear" w:color="auto" w:fill="FFFF00"/>
          </w:tcPr>
          <w:p w:rsidR="0006265F" w:rsidRPr="0006265F" w:rsidRDefault="0006265F" w:rsidP="00797985">
            <w:pPr>
              <w:spacing w:before="60" w:after="100"/>
              <w:jc w:val="left"/>
              <w:rPr>
                <w:sz w:val="22"/>
              </w:rPr>
            </w:pPr>
            <w:r w:rsidRPr="0006265F">
              <w:rPr>
                <w:sz w:val="22"/>
              </w:rPr>
              <w:t xml:space="preserve">Wohnberechtigte Bevölkerung </w:t>
            </w:r>
          </w:p>
        </w:tc>
        <w:tc>
          <w:tcPr>
            <w:tcW w:w="1417" w:type="dxa"/>
            <w:shd w:val="clear" w:color="auto" w:fill="FFFF00"/>
          </w:tcPr>
          <w:p w:rsidR="0006265F" w:rsidRDefault="0006265F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2000-2011</w:t>
            </w:r>
          </w:p>
        </w:tc>
      </w:tr>
      <w:tr w:rsidR="00C3254B" w:rsidTr="00212D0D">
        <w:tc>
          <w:tcPr>
            <w:tcW w:w="7763" w:type="dxa"/>
          </w:tcPr>
          <w:p w:rsidR="0006265F" w:rsidRDefault="0006265F" w:rsidP="00797985">
            <w:pPr>
              <w:spacing w:before="60" w:after="100" w:line="276" w:lineRule="auto"/>
              <w:rPr>
                <w:sz w:val="22"/>
              </w:rPr>
            </w:pPr>
            <w:r w:rsidRPr="0006265F">
              <w:rPr>
                <w:sz w:val="22"/>
              </w:rPr>
              <w:t>Wohnberechtigte Bevölkerung nach Altersgruppen</w:t>
            </w:r>
          </w:p>
          <w:p w:rsidR="00C3254B" w:rsidRPr="00E21C20" w:rsidRDefault="0006265F" w:rsidP="00797985">
            <w:pPr>
              <w:spacing w:before="60" w:after="100" w:line="276" w:lineRule="auto"/>
              <w:rPr>
                <w:sz w:val="22"/>
                <w:szCs w:val="24"/>
              </w:rPr>
            </w:pPr>
            <w:r w:rsidRPr="0006265F">
              <w:rPr>
                <w:i/>
                <w:sz w:val="22"/>
              </w:rPr>
              <w:t>0-9, 10-19, 20-29, 30-39, 40-49, 50-59, 60-69, 70-79, 80-89, &gt; 90</w:t>
            </w:r>
            <w:r w:rsidRPr="0006265F">
              <w:rPr>
                <w:sz w:val="22"/>
              </w:rPr>
              <w:t xml:space="preserve">  </w:t>
            </w:r>
          </w:p>
        </w:tc>
        <w:tc>
          <w:tcPr>
            <w:tcW w:w="1417" w:type="dxa"/>
          </w:tcPr>
          <w:p w:rsidR="00C3254B" w:rsidRDefault="0006265F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2000-2011</w:t>
            </w:r>
          </w:p>
        </w:tc>
      </w:tr>
      <w:tr w:rsidR="0006265F" w:rsidTr="002B7C79">
        <w:tc>
          <w:tcPr>
            <w:tcW w:w="9180" w:type="dxa"/>
            <w:gridSpan w:val="2"/>
            <w:shd w:val="clear" w:color="auto" w:fill="F2F2F2" w:themeFill="background1" w:themeFillShade="F2"/>
          </w:tcPr>
          <w:p w:rsidR="0006265F" w:rsidRPr="0006265F" w:rsidRDefault="0006265F" w:rsidP="00797985">
            <w:pPr>
              <w:spacing w:before="60" w:after="100" w:line="276" w:lineRule="auto"/>
              <w:rPr>
                <w:b/>
                <w:sz w:val="22"/>
              </w:rPr>
            </w:pPr>
            <w:r w:rsidRPr="0006265F">
              <w:rPr>
                <w:b/>
                <w:sz w:val="22"/>
                <w:szCs w:val="24"/>
              </w:rPr>
              <w:t>Bauen und Wohnen</w:t>
            </w:r>
          </w:p>
        </w:tc>
      </w:tr>
      <w:tr w:rsidR="00C3254B" w:rsidTr="00212D0D">
        <w:tc>
          <w:tcPr>
            <w:tcW w:w="7763" w:type="dxa"/>
          </w:tcPr>
          <w:p w:rsidR="00C3254B" w:rsidRPr="00E21C20" w:rsidRDefault="0006265F" w:rsidP="00797985">
            <w:pPr>
              <w:spacing w:before="60" w:after="100" w:line="276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Fertigstellungen von Wohnungen im Jahr</w:t>
            </w:r>
          </w:p>
        </w:tc>
        <w:tc>
          <w:tcPr>
            <w:tcW w:w="1417" w:type="dxa"/>
          </w:tcPr>
          <w:p w:rsidR="00C3254B" w:rsidRDefault="0006265F" w:rsidP="00797985">
            <w:pPr>
              <w:spacing w:before="60" w:after="100" w:line="276" w:lineRule="auto"/>
              <w:rPr>
                <w:sz w:val="22"/>
              </w:rPr>
            </w:pPr>
            <w:r>
              <w:rPr>
                <w:sz w:val="22"/>
              </w:rPr>
              <w:t>2001-2011</w:t>
            </w:r>
          </w:p>
        </w:tc>
      </w:tr>
      <w:tr w:rsidR="0006265F" w:rsidTr="00212D0D">
        <w:tc>
          <w:tcPr>
            <w:tcW w:w="7763" w:type="dxa"/>
          </w:tcPr>
          <w:p w:rsidR="0006265F" w:rsidRPr="00E21C20" w:rsidRDefault="0006265F" w:rsidP="00797985">
            <w:pPr>
              <w:spacing w:before="60" w:after="100" w:line="276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Fertigstellungen von Neubauwohnungen im Jahr</w:t>
            </w:r>
          </w:p>
        </w:tc>
        <w:tc>
          <w:tcPr>
            <w:tcW w:w="1417" w:type="dxa"/>
          </w:tcPr>
          <w:p w:rsidR="0006265F" w:rsidRDefault="0006265F" w:rsidP="00797985">
            <w:pPr>
              <w:spacing w:after="100"/>
            </w:pPr>
            <w:r w:rsidRPr="008941E3">
              <w:rPr>
                <w:sz w:val="22"/>
              </w:rPr>
              <w:t>2001-2011</w:t>
            </w:r>
          </w:p>
        </w:tc>
      </w:tr>
      <w:tr w:rsidR="0006265F" w:rsidTr="00212D0D">
        <w:tc>
          <w:tcPr>
            <w:tcW w:w="7763" w:type="dxa"/>
          </w:tcPr>
          <w:p w:rsidR="0006265F" w:rsidRPr="00E21C20" w:rsidRDefault="0006265F" w:rsidP="00797985">
            <w:pPr>
              <w:spacing w:before="60" w:after="100" w:line="276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Fertigstellungen von Umbauwohnungen im Jahr</w:t>
            </w:r>
          </w:p>
        </w:tc>
        <w:tc>
          <w:tcPr>
            <w:tcW w:w="1417" w:type="dxa"/>
          </w:tcPr>
          <w:p w:rsidR="0006265F" w:rsidRDefault="0006265F" w:rsidP="00797985">
            <w:pPr>
              <w:spacing w:after="100"/>
            </w:pPr>
            <w:r w:rsidRPr="008941E3">
              <w:rPr>
                <w:sz w:val="22"/>
              </w:rPr>
              <w:t>2001-2011</w:t>
            </w:r>
          </w:p>
        </w:tc>
      </w:tr>
      <w:tr w:rsidR="006076A2" w:rsidTr="00212D0D">
        <w:tc>
          <w:tcPr>
            <w:tcW w:w="7763" w:type="dxa"/>
          </w:tcPr>
          <w:p w:rsidR="006076A2" w:rsidRDefault="006076A2" w:rsidP="00797985">
            <w:pPr>
              <w:spacing w:before="60" w:after="100" w:line="276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Fertigstellungen von Wohnungen in Wohngebäuden und Wohnheimen im Jahr</w:t>
            </w:r>
          </w:p>
        </w:tc>
        <w:tc>
          <w:tcPr>
            <w:tcW w:w="1417" w:type="dxa"/>
          </w:tcPr>
          <w:p w:rsidR="006076A2" w:rsidRDefault="006076A2" w:rsidP="00797985">
            <w:pPr>
              <w:spacing w:after="100"/>
            </w:pPr>
            <w:r w:rsidRPr="007D4641">
              <w:rPr>
                <w:sz w:val="22"/>
              </w:rPr>
              <w:t>2001-2011</w:t>
            </w:r>
          </w:p>
        </w:tc>
      </w:tr>
      <w:tr w:rsidR="006076A2" w:rsidTr="0006265F">
        <w:tc>
          <w:tcPr>
            <w:tcW w:w="7763" w:type="dxa"/>
          </w:tcPr>
          <w:p w:rsidR="006076A2" w:rsidRDefault="006076A2" w:rsidP="00797985">
            <w:pPr>
              <w:spacing w:before="60" w:after="100" w:line="276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Fertigstellungen von Wohnungen in Nichtwohngebäuden im Jahr</w:t>
            </w:r>
          </w:p>
        </w:tc>
        <w:tc>
          <w:tcPr>
            <w:tcW w:w="1417" w:type="dxa"/>
          </w:tcPr>
          <w:p w:rsidR="006076A2" w:rsidRDefault="006076A2" w:rsidP="00797985">
            <w:pPr>
              <w:spacing w:after="100"/>
            </w:pPr>
            <w:r w:rsidRPr="007D4641">
              <w:rPr>
                <w:sz w:val="22"/>
              </w:rPr>
              <w:t>2001-2011</w:t>
            </w:r>
          </w:p>
        </w:tc>
      </w:tr>
      <w:tr w:rsidR="006076A2" w:rsidTr="0006265F">
        <w:tc>
          <w:tcPr>
            <w:tcW w:w="7763" w:type="dxa"/>
          </w:tcPr>
          <w:p w:rsidR="006076A2" w:rsidRDefault="006076A2" w:rsidP="00797985">
            <w:pPr>
              <w:spacing w:before="60" w:after="100" w:line="276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Fertigstellungen von Neubau-Wohnungen in Einzelhäusern im Jahr</w:t>
            </w:r>
          </w:p>
        </w:tc>
        <w:tc>
          <w:tcPr>
            <w:tcW w:w="1417" w:type="dxa"/>
          </w:tcPr>
          <w:p w:rsidR="006076A2" w:rsidRDefault="006076A2" w:rsidP="00797985">
            <w:pPr>
              <w:spacing w:after="100"/>
            </w:pPr>
            <w:r w:rsidRPr="007D4641">
              <w:rPr>
                <w:sz w:val="22"/>
              </w:rPr>
              <w:t>2001-2011</w:t>
            </w:r>
          </w:p>
        </w:tc>
      </w:tr>
      <w:tr w:rsidR="006076A2" w:rsidTr="0006265F">
        <w:tc>
          <w:tcPr>
            <w:tcW w:w="7763" w:type="dxa"/>
          </w:tcPr>
          <w:p w:rsidR="006076A2" w:rsidRDefault="006076A2" w:rsidP="00797985">
            <w:pPr>
              <w:spacing w:before="60" w:after="100" w:line="276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Fertigstellungen von Neubau-Wohnungen in Doppelhäusern im Jahr</w:t>
            </w:r>
          </w:p>
        </w:tc>
        <w:tc>
          <w:tcPr>
            <w:tcW w:w="1417" w:type="dxa"/>
          </w:tcPr>
          <w:p w:rsidR="006076A2" w:rsidRDefault="006076A2" w:rsidP="00797985">
            <w:pPr>
              <w:spacing w:after="100"/>
            </w:pPr>
            <w:r w:rsidRPr="007D4641">
              <w:rPr>
                <w:sz w:val="22"/>
              </w:rPr>
              <w:t>2001-2011</w:t>
            </w:r>
          </w:p>
        </w:tc>
      </w:tr>
      <w:tr w:rsidR="006076A2" w:rsidTr="0006265F">
        <w:tc>
          <w:tcPr>
            <w:tcW w:w="7763" w:type="dxa"/>
          </w:tcPr>
          <w:p w:rsidR="006076A2" w:rsidRDefault="006076A2" w:rsidP="00797985">
            <w:pPr>
              <w:spacing w:before="60" w:after="100" w:line="276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Fertigstellungen von Neubau-Wohnungen in Reihenhäusern im Jahr</w:t>
            </w:r>
          </w:p>
        </w:tc>
        <w:tc>
          <w:tcPr>
            <w:tcW w:w="1417" w:type="dxa"/>
          </w:tcPr>
          <w:p w:rsidR="006076A2" w:rsidRDefault="006076A2" w:rsidP="00797985">
            <w:pPr>
              <w:spacing w:after="100"/>
            </w:pPr>
            <w:r w:rsidRPr="007D4641">
              <w:rPr>
                <w:sz w:val="22"/>
              </w:rPr>
              <w:t>2001-2011</w:t>
            </w:r>
          </w:p>
        </w:tc>
      </w:tr>
      <w:tr w:rsidR="006076A2" w:rsidTr="0006265F">
        <w:tc>
          <w:tcPr>
            <w:tcW w:w="7763" w:type="dxa"/>
          </w:tcPr>
          <w:p w:rsidR="006076A2" w:rsidRDefault="006076A2" w:rsidP="00797985">
            <w:pPr>
              <w:spacing w:before="60" w:after="100" w:line="276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Fertigstellungen von Neubau-Wohnungen in sonstigen Gebäudetypen im Jahr</w:t>
            </w:r>
          </w:p>
        </w:tc>
        <w:tc>
          <w:tcPr>
            <w:tcW w:w="1417" w:type="dxa"/>
          </w:tcPr>
          <w:p w:rsidR="006076A2" w:rsidRDefault="006076A2" w:rsidP="00797985">
            <w:pPr>
              <w:spacing w:after="100"/>
            </w:pPr>
            <w:r w:rsidRPr="007D4641">
              <w:rPr>
                <w:sz w:val="22"/>
              </w:rPr>
              <w:t>2001-2011</w:t>
            </w:r>
          </w:p>
        </w:tc>
      </w:tr>
      <w:tr w:rsidR="006076A2" w:rsidTr="0006265F">
        <w:tc>
          <w:tcPr>
            <w:tcW w:w="7763" w:type="dxa"/>
          </w:tcPr>
          <w:p w:rsidR="006076A2" w:rsidRDefault="006076A2" w:rsidP="00797985">
            <w:pPr>
              <w:spacing w:before="60" w:after="100" w:line="276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Abbrüche von Wohnungen im Jahr</w:t>
            </w:r>
          </w:p>
        </w:tc>
        <w:tc>
          <w:tcPr>
            <w:tcW w:w="1417" w:type="dxa"/>
          </w:tcPr>
          <w:p w:rsidR="006076A2" w:rsidRDefault="006076A2" w:rsidP="00797985">
            <w:pPr>
              <w:spacing w:after="100"/>
            </w:pPr>
            <w:r w:rsidRPr="007D4641">
              <w:rPr>
                <w:sz w:val="22"/>
              </w:rPr>
              <w:t>2001-2011</w:t>
            </w:r>
          </w:p>
        </w:tc>
      </w:tr>
      <w:tr w:rsidR="006076A2" w:rsidTr="0006265F">
        <w:tc>
          <w:tcPr>
            <w:tcW w:w="7763" w:type="dxa"/>
          </w:tcPr>
          <w:p w:rsidR="006076A2" w:rsidRDefault="006076A2" w:rsidP="00797985">
            <w:pPr>
              <w:spacing w:before="60" w:after="100" w:line="276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Wohnungsbestand</w:t>
            </w:r>
          </w:p>
        </w:tc>
        <w:tc>
          <w:tcPr>
            <w:tcW w:w="1417" w:type="dxa"/>
          </w:tcPr>
          <w:p w:rsidR="006076A2" w:rsidRPr="008941E3" w:rsidRDefault="006076A2" w:rsidP="00797985">
            <w:pPr>
              <w:spacing w:after="100"/>
              <w:rPr>
                <w:sz w:val="22"/>
              </w:rPr>
            </w:pPr>
            <w:r w:rsidRPr="008941E3">
              <w:rPr>
                <w:sz w:val="22"/>
              </w:rPr>
              <w:t>200</w:t>
            </w:r>
            <w:r>
              <w:rPr>
                <w:sz w:val="22"/>
              </w:rPr>
              <w:t>3</w:t>
            </w:r>
            <w:r w:rsidRPr="008941E3">
              <w:rPr>
                <w:sz w:val="22"/>
              </w:rPr>
              <w:t>-2011</w:t>
            </w:r>
          </w:p>
        </w:tc>
      </w:tr>
    </w:tbl>
    <w:p w:rsidR="00C3254B" w:rsidRDefault="00C3254B" w:rsidP="00212D0D">
      <w:pPr>
        <w:spacing w:line="276" w:lineRule="auto"/>
        <w:jc w:val="both"/>
        <w:rPr>
          <w:sz w:val="22"/>
        </w:rPr>
      </w:pPr>
    </w:p>
    <w:p w:rsidR="00C3254B" w:rsidRPr="004D504B" w:rsidRDefault="00C3254B" w:rsidP="00212D0D">
      <w:pPr>
        <w:spacing w:line="276" w:lineRule="auto"/>
        <w:jc w:val="both"/>
        <w:rPr>
          <w:sz w:val="22"/>
        </w:rPr>
      </w:pPr>
    </w:p>
    <w:sectPr w:rsidR="00C3254B" w:rsidRPr="004D504B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0EF" w:rsidRDefault="00FA50EF" w:rsidP="00272A73">
      <w:r>
        <w:separator/>
      </w:r>
    </w:p>
  </w:endnote>
  <w:endnote w:type="continuationSeparator" w:id="0">
    <w:p w:rsidR="00FA50EF" w:rsidRDefault="00FA50EF" w:rsidP="00272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9265592"/>
      <w:docPartObj>
        <w:docPartGallery w:val="Page Numbers (Bottom of Page)"/>
        <w:docPartUnique/>
      </w:docPartObj>
    </w:sdtPr>
    <w:sdtEndPr/>
    <w:sdtContent>
      <w:p w:rsidR="004E2F36" w:rsidRDefault="004E2F36">
        <w:pPr>
          <w:pStyle w:val="Fuzeile"/>
          <w:jc w:val="center"/>
        </w:pPr>
      </w:p>
      <w:p w:rsidR="00516B76" w:rsidRDefault="00FA50EF">
        <w:pPr>
          <w:pStyle w:val="Fuzeile"/>
          <w:jc w:val="center"/>
        </w:pPr>
      </w:p>
    </w:sdtContent>
  </w:sdt>
  <w:p w:rsidR="00272A73" w:rsidRDefault="00272A7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0EF" w:rsidRDefault="00FA50EF" w:rsidP="00272A73">
      <w:r>
        <w:separator/>
      </w:r>
    </w:p>
  </w:footnote>
  <w:footnote w:type="continuationSeparator" w:id="0">
    <w:p w:rsidR="00FA50EF" w:rsidRDefault="00FA50EF" w:rsidP="00272A73">
      <w:r>
        <w:continuationSeparator/>
      </w:r>
    </w:p>
  </w:footnote>
  <w:footnote w:id="1">
    <w:p w:rsidR="00977282" w:rsidRDefault="00977282" w:rsidP="00977282">
      <w:pPr>
        <w:pStyle w:val="Funotentext"/>
      </w:pPr>
      <w:r w:rsidRPr="00977282">
        <w:rPr>
          <w:rStyle w:val="Funotenzeichen"/>
          <w:sz w:val="20"/>
        </w:rPr>
        <w:footnoteRef/>
      </w:r>
      <w:r w:rsidRPr="00977282">
        <w:rPr>
          <w:sz w:val="20"/>
        </w:rPr>
        <w:t xml:space="preserve"> Ausländer = eine fremde, unklare oder gar keine Staatsbürgerschaft (= keine deutsche Staatsbürgerschaft)</w:t>
      </w:r>
    </w:p>
  </w:footnote>
  <w:footnote w:id="2">
    <w:p w:rsidR="00E21C20" w:rsidRDefault="00E21C20" w:rsidP="00E21C20">
      <w:pPr>
        <w:pStyle w:val="Funotentext"/>
        <w:ind w:left="142" w:hanging="142"/>
        <w:jc w:val="both"/>
      </w:pPr>
      <w:r w:rsidRPr="00E21C20">
        <w:rPr>
          <w:rStyle w:val="Funotenzeichen"/>
          <w:sz w:val="20"/>
        </w:rPr>
        <w:footnoteRef/>
      </w:r>
      <w:r w:rsidRPr="00E21C20">
        <w:rPr>
          <w:sz w:val="20"/>
        </w:rPr>
        <w:t xml:space="preserve"> Erfasst</w:t>
      </w:r>
      <w:r>
        <w:rPr>
          <w:sz w:val="20"/>
        </w:rPr>
        <w:t xml:space="preserve"> über die Staatsbürgerschaft und den Geburtsort: Migrationsvorgeschichte haben Personen, die nicht die deutsche Staatsbürgerschaft haben oder die deutsche Staatsbürgerschaft haben, deren Geburtsort aber im Au</w:t>
      </w:r>
      <w:r>
        <w:rPr>
          <w:sz w:val="20"/>
        </w:rPr>
        <w:t>s</w:t>
      </w:r>
      <w:r>
        <w:rPr>
          <w:sz w:val="20"/>
        </w:rPr>
        <w:t xml:space="preserve">land liegt.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A73" w:rsidRPr="00147144" w:rsidRDefault="00272A73" w:rsidP="001F3E4D">
    <w:pPr>
      <w:pStyle w:val="Kopfzeil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sz w:val="22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4AAA"/>
    <w:multiLevelType w:val="multilevel"/>
    <w:tmpl w:val="0D72326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B9B05FC"/>
    <w:multiLevelType w:val="hybridMultilevel"/>
    <w:tmpl w:val="D6F06C94"/>
    <w:lvl w:ilvl="0" w:tplc="EB92E294">
      <w:start w:val="1"/>
      <w:numFmt w:val="decimal"/>
      <w:pStyle w:val="NummerierungLinksbndi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07FCF"/>
    <w:multiLevelType w:val="hybridMultilevel"/>
    <w:tmpl w:val="F28A3BA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64964CD"/>
    <w:multiLevelType w:val="hybridMultilevel"/>
    <w:tmpl w:val="BE48621A"/>
    <w:lvl w:ilvl="0" w:tplc="9844E862">
      <w:start w:val="1"/>
      <w:numFmt w:val="bullet"/>
      <w:pStyle w:val="AufzhlungLinksbndi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A73"/>
    <w:rsid w:val="000208CF"/>
    <w:rsid w:val="00046A7E"/>
    <w:rsid w:val="0006265F"/>
    <w:rsid w:val="00092B5B"/>
    <w:rsid w:val="00147144"/>
    <w:rsid w:val="001F3E4D"/>
    <w:rsid w:val="00212D0D"/>
    <w:rsid w:val="00272A73"/>
    <w:rsid w:val="002A5FA6"/>
    <w:rsid w:val="0030437F"/>
    <w:rsid w:val="0040532F"/>
    <w:rsid w:val="004250BC"/>
    <w:rsid w:val="004C392F"/>
    <w:rsid w:val="004D0246"/>
    <w:rsid w:val="004D504B"/>
    <w:rsid w:val="004E2F36"/>
    <w:rsid w:val="004F167A"/>
    <w:rsid w:val="00516B76"/>
    <w:rsid w:val="00567708"/>
    <w:rsid w:val="00575074"/>
    <w:rsid w:val="005B787F"/>
    <w:rsid w:val="006076A2"/>
    <w:rsid w:val="00655970"/>
    <w:rsid w:val="00706BC8"/>
    <w:rsid w:val="00797985"/>
    <w:rsid w:val="008E148B"/>
    <w:rsid w:val="009669BB"/>
    <w:rsid w:val="00977282"/>
    <w:rsid w:val="009B2F0C"/>
    <w:rsid w:val="00A84FDA"/>
    <w:rsid w:val="00B1488F"/>
    <w:rsid w:val="00B20475"/>
    <w:rsid w:val="00B444C3"/>
    <w:rsid w:val="00BA31E3"/>
    <w:rsid w:val="00BE5CDD"/>
    <w:rsid w:val="00C3254B"/>
    <w:rsid w:val="00C54EFF"/>
    <w:rsid w:val="00C964E6"/>
    <w:rsid w:val="00CB4769"/>
    <w:rsid w:val="00CF29E1"/>
    <w:rsid w:val="00D531DB"/>
    <w:rsid w:val="00DB3C22"/>
    <w:rsid w:val="00E21C20"/>
    <w:rsid w:val="00EC5C6B"/>
    <w:rsid w:val="00F06BC3"/>
    <w:rsid w:val="00FA50EF"/>
    <w:rsid w:val="00FE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de-DE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ch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-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chn">
    <w:name w:val="Überschrift 2 Zch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chn">
    <w:name w:val="Überschrift 1 Zch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chn">
    <w:name w:val="Überschrift 3 Zch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chn"/>
    <w:rsid w:val="004D0246"/>
  </w:style>
  <w:style w:type="character" w:customStyle="1" w:styleId="FunotentextZchn">
    <w:name w:val="Fußnotentext Zchn"/>
    <w:basedOn w:val="Absatz-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rsid w:val="004D0246"/>
  </w:style>
  <w:style w:type="character" w:customStyle="1" w:styleId="KommentartextZchn">
    <w:name w:val="Kommentartext Zchn"/>
    <w:basedOn w:val="Absatz-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ch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-Standardschriftart"/>
    <w:rsid w:val="004D0246"/>
    <w:rPr>
      <w:vertAlign w:val="superscript"/>
    </w:rPr>
  </w:style>
  <w:style w:type="character" w:styleId="Kommentarzeichen">
    <w:name w:val="annotation reference"/>
    <w:basedOn w:val="Absatz-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chn"/>
    <w:rsid w:val="004D0246"/>
  </w:style>
  <w:style w:type="character" w:customStyle="1" w:styleId="EndnotentextZchn">
    <w:name w:val="Endnotentext Zchn"/>
    <w:basedOn w:val="Absatz-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chn"/>
    <w:rsid w:val="004D0246"/>
    <w:pPr>
      <w:spacing w:line="360" w:lineRule="auto"/>
    </w:pPr>
    <w:rPr>
      <w:sz w:val="28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Hyper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4D0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rsid w:val="004D02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Zitat">
    <w:name w:val="Quote"/>
    <w:basedOn w:val="Standard"/>
    <w:next w:val="Standard"/>
    <w:link w:val="ZitatZch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de-DE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ch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-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chn">
    <w:name w:val="Überschrift 2 Zch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chn">
    <w:name w:val="Überschrift 1 Zch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chn">
    <w:name w:val="Überschrift 3 Zch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chn"/>
    <w:rsid w:val="004D0246"/>
  </w:style>
  <w:style w:type="character" w:customStyle="1" w:styleId="FunotentextZchn">
    <w:name w:val="Fußnotentext Zchn"/>
    <w:basedOn w:val="Absatz-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rsid w:val="004D0246"/>
  </w:style>
  <w:style w:type="character" w:customStyle="1" w:styleId="KommentartextZchn">
    <w:name w:val="Kommentartext Zchn"/>
    <w:basedOn w:val="Absatz-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ch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-Standardschriftart"/>
    <w:rsid w:val="004D0246"/>
    <w:rPr>
      <w:vertAlign w:val="superscript"/>
    </w:rPr>
  </w:style>
  <w:style w:type="character" w:styleId="Kommentarzeichen">
    <w:name w:val="annotation reference"/>
    <w:basedOn w:val="Absatz-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chn"/>
    <w:rsid w:val="004D0246"/>
  </w:style>
  <w:style w:type="character" w:customStyle="1" w:styleId="EndnotentextZchn">
    <w:name w:val="Endnotentext Zchn"/>
    <w:basedOn w:val="Absatz-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chn"/>
    <w:rsid w:val="004D0246"/>
    <w:pPr>
      <w:spacing w:line="360" w:lineRule="auto"/>
    </w:pPr>
    <w:rPr>
      <w:sz w:val="28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Hyper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4D0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rsid w:val="004D02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Zitat">
    <w:name w:val="Quote"/>
    <w:basedOn w:val="Standard"/>
    <w:next w:val="Standard"/>
    <w:link w:val="ZitatZch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C1A8D-A4A4-4EB9-A820-04732105B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631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IVV7SCCM</Company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Hogrebe</dc:creator>
  <cp:lastModifiedBy>Nina Hogrebe</cp:lastModifiedBy>
  <cp:revision>18</cp:revision>
  <cp:lastPrinted>2012-11-28T13:21:00Z</cp:lastPrinted>
  <dcterms:created xsi:type="dcterms:W3CDTF">2012-09-10T12:33:00Z</dcterms:created>
  <dcterms:modified xsi:type="dcterms:W3CDTF">2012-12-01T15:26:00Z</dcterms:modified>
</cp:coreProperties>
</file>